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Pr="00A43581" w:rsidRDefault="00D768C9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Vesnicí</w:t>
      </w:r>
      <w:r w:rsidR="00112E57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roku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2016 v Královéhradeckém kraji se stala obec Rudník</w:t>
      </w:r>
      <w:r w:rsidR="00D76BF5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. Zlatou cihlu za příkladnou obnovu barokní fary získala obec Žlunice</w:t>
      </w:r>
      <w:bookmarkStart w:id="0" w:name="_GoBack"/>
      <w:bookmarkEnd w:id="0"/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D768C9">
        <w:rPr>
          <w:rFonts w:asciiTheme="minorHAnsi" w:hAnsiTheme="minorHAnsi" w:cs="Arial"/>
          <w:b/>
        </w:rPr>
        <w:t>28</w:t>
      </w:r>
      <w:r w:rsidR="0035410F">
        <w:rPr>
          <w:rFonts w:asciiTheme="minorHAnsi" w:hAnsiTheme="minorHAnsi" w:cs="Arial"/>
          <w:b/>
        </w:rPr>
        <w:t>. června</w:t>
      </w:r>
      <w:r w:rsidRPr="00A43581">
        <w:rPr>
          <w:rFonts w:asciiTheme="minorHAnsi" w:hAnsiTheme="minorHAnsi" w:cs="Arial"/>
          <w:b/>
        </w:rPr>
        <w:t xml:space="preserve"> 201</w:t>
      </w:r>
      <w:r w:rsidR="00A43581">
        <w:rPr>
          <w:rFonts w:asciiTheme="minorHAnsi" w:hAnsiTheme="minorHAnsi" w:cs="Arial"/>
          <w:b/>
        </w:rPr>
        <w:t>6</w:t>
      </w:r>
    </w:p>
    <w:p w:rsidR="00613EA7" w:rsidRPr="00613EA7" w:rsidRDefault="00613EA7" w:rsidP="00A43581">
      <w:pPr>
        <w:spacing w:line="276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:rsidR="00A43581" w:rsidRPr="0004678B" w:rsidRDefault="00D768C9" w:rsidP="00A43581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04678B">
        <w:rPr>
          <w:rFonts w:asciiTheme="minorHAnsi" w:hAnsiTheme="minorHAnsi" w:cs="Arial"/>
          <w:sz w:val="24"/>
        </w:rPr>
        <w:t xml:space="preserve">Hodnotitelská komise </w:t>
      </w:r>
      <w:r w:rsidR="0004678B">
        <w:rPr>
          <w:rFonts w:asciiTheme="minorHAnsi" w:hAnsiTheme="minorHAnsi" w:cs="Arial"/>
          <w:sz w:val="24"/>
        </w:rPr>
        <w:t xml:space="preserve">v Královéhradeckém kraji </w:t>
      </w:r>
      <w:r w:rsidR="0004678B" w:rsidRPr="0004678B">
        <w:rPr>
          <w:rFonts w:asciiTheme="minorHAnsi" w:hAnsiTheme="minorHAnsi" w:cs="Arial"/>
          <w:sz w:val="24"/>
        </w:rPr>
        <w:t xml:space="preserve">vybrala </w:t>
      </w:r>
      <w:r w:rsidRPr="0004678B">
        <w:rPr>
          <w:rFonts w:asciiTheme="minorHAnsi" w:hAnsiTheme="minorHAnsi" w:cs="Arial"/>
          <w:sz w:val="24"/>
        </w:rPr>
        <w:t xml:space="preserve">v soutěži Vesnice roku </w:t>
      </w:r>
      <w:r w:rsidR="0004678B">
        <w:rPr>
          <w:rFonts w:asciiTheme="minorHAnsi" w:hAnsiTheme="minorHAnsi" w:cs="Arial"/>
          <w:sz w:val="24"/>
        </w:rPr>
        <w:t>vítěze v pěti kategoriích. Udělila i Zlatou cihlu v Programu obnovy venkova za příkladnou obnovu barokní fary ve Žlunicích.</w:t>
      </w:r>
    </w:p>
    <w:p w:rsidR="00A43581" w:rsidRPr="00A43581" w:rsidRDefault="00A43581" w:rsidP="00971FA5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2D1108" w:rsidRDefault="0004678B" w:rsidP="002D1108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V soutěži Vesnice roku letos soupeří 251 obcí z celé republiky. </w:t>
      </w:r>
      <w:r w:rsidR="002D1108" w:rsidRPr="002D1108">
        <w:rPr>
          <w:rFonts w:asciiTheme="minorHAnsi" w:hAnsiTheme="minorHAnsi" w:cs="Arial"/>
          <w:szCs w:val="22"/>
        </w:rPr>
        <w:t xml:space="preserve">Nejpočetnější zastoupení má Královéhradecký kraj s 32 soutěžícími obcemi. </w:t>
      </w:r>
      <w:r>
        <w:rPr>
          <w:rFonts w:asciiTheme="minorHAnsi" w:hAnsiTheme="minorHAnsi" w:cs="Arial"/>
          <w:szCs w:val="22"/>
        </w:rPr>
        <w:t>V červnu hodnotila komise obce Královéhradeckého kraje</w:t>
      </w:r>
      <w:r w:rsidR="002D1108" w:rsidRPr="002D1108">
        <w:rPr>
          <w:rFonts w:asciiTheme="minorHAnsi" w:hAnsiTheme="minorHAnsi" w:cs="Arial"/>
          <w:szCs w:val="22"/>
        </w:rPr>
        <w:t>. Celostátní kolo, do kterého postupují vítězové krajských kol, proběhne na přelomu měsíce srpna a září. Vítěz a nositel titulu Vesnice roku 2016 bude vyhlášen 17. září na Jarmarku venkova v</w:t>
      </w:r>
      <w:r w:rsidR="002808B1">
        <w:rPr>
          <w:rFonts w:asciiTheme="minorHAnsi" w:hAnsiTheme="minorHAnsi" w:cs="Arial"/>
          <w:szCs w:val="22"/>
        </w:rPr>
        <w:t> </w:t>
      </w:r>
      <w:r w:rsidR="002D1108" w:rsidRPr="002D1108">
        <w:rPr>
          <w:rFonts w:asciiTheme="minorHAnsi" w:hAnsiTheme="minorHAnsi" w:cs="Arial"/>
          <w:szCs w:val="22"/>
        </w:rPr>
        <w:t>Luhačo</w:t>
      </w:r>
      <w:r w:rsidR="00EB2A30">
        <w:rPr>
          <w:rFonts w:asciiTheme="minorHAnsi" w:hAnsiTheme="minorHAnsi" w:cs="Arial"/>
          <w:szCs w:val="22"/>
        </w:rPr>
        <w:t>vicích.</w:t>
      </w:r>
    </w:p>
    <w:p w:rsidR="002808B1" w:rsidRDefault="002808B1" w:rsidP="00EB2A30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EB2A30" w:rsidRDefault="002808B1" w:rsidP="00EB2A30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 Královéhradeckém kraji získala z</w:t>
      </w:r>
      <w:r w:rsidR="00EB2A30">
        <w:rPr>
          <w:rFonts w:asciiTheme="minorHAnsi" w:hAnsiTheme="minorHAnsi" w:cs="Arial"/>
          <w:szCs w:val="22"/>
        </w:rPr>
        <w:t xml:space="preserve">latou stuhu obec </w:t>
      </w:r>
      <w:r w:rsidR="00EB2A30" w:rsidRPr="00EB2A30">
        <w:rPr>
          <w:rFonts w:asciiTheme="minorHAnsi" w:hAnsiTheme="minorHAnsi" w:cs="Arial"/>
          <w:szCs w:val="22"/>
        </w:rPr>
        <w:t>Rudník</w:t>
      </w:r>
      <w:r w:rsidR="00EB2A30">
        <w:rPr>
          <w:rFonts w:asciiTheme="minorHAnsi" w:hAnsiTheme="minorHAnsi" w:cs="Arial"/>
          <w:szCs w:val="22"/>
        </w:rPr>
        <w:t>. Toto ocenění získá obec, která se nejlépe prezentuje ve všech posuzovaných oblastech</w:t>
      </w:r>
      <w:r>
        <w:rPr>
          <w:rFonts w:asciiTheme="minorHAnsi" w:hAnsiTheme="minorHAnsi" w:cs="Arial"/>
          <w:szCs w:val="22"/>
        </w:rPr>
        <w:t xml:space="preserve"> – </w:t>
      </w:r>
      <w:r w:rsidRPr="002D1108">
        <w:rPr>
          <w:rFonts w:asciiTheme="minorHAnsi" w:hAnsiTheme="minorHAnsi" w:cs="Arial"/>
          <w:szCs w:val="22"/>
        </w:rPr>
        <w:t>společenský život, aktivity občanů, podnikání, péče o</w:t>
      </w:r>
      <w:r w:rsidR="00291F47">
        <w:rPr>
          <w:rFonts w:asciiTheme="minorHAnsi" w:hAnsiTheme="minorHAnsi" w:cs="Arial"/>
          <w:szCs w:val="22"/>
        </w:rPr>
        <w:t> </w:t>
      </w:r>
      <w:r w:rsidRPr="002D1108">
        <w:rPr>
          <w:rFonts w:asciiTheme="minorHAnsi" w:hAnsiTheme="minorHAnsi" w:cs="Arial"/>
          <w:szCs w:val="22"/>
        </w:rPr>
        <w:t>stavební fond a obraz vesnice, občanská vybavenost, inženýrsk</w:t>
      </w:r>
      <w:r w:rsidR="00291F47">
        <w:rPr>
          <w:rFonts w:asciiTheme="minorHAnsi" w:hAnsiTheme="minorHAnsi" w:cs="Arial"/>
          <w:szCs w:val="22"/>
        </w:rPr>
        <w:t>é sítě a úspory energií, péče o </w:t>
      </w:r>
      <w:r w:rsidRPr="002D1108">
        <w:rPr>
          <w:rFonts w:asciiTheme="minorHAnsi" w:hAnsiTheme="minorHAnsi" w:cs="Arial"/>
          <w:szCs w:val="22"/>
        </w:rPr>
        <w:t>veřejná prostranství, přírodní prvky a zeleň v obci, péče o krajinu, připravované záměry, informační technologie obce a koncepční dokumenty.</w:t>
      </w:r>
      <w:r w:rsidR="00EB2A30">
        <w:rPr>
          <w:rFonts w:asciiTheme="minorHAnsi" w:hAnsiTheme="minorHAnsi" w:cs="Arial"/>
          <w:szCs w:val="22"/>
        </w:rPr>
        <w:t xml:space="preserve"> Bílou stuhu</w:t>
      </w:r>
      <w:r w:rsidR="00EB2A30" w:rsidRPr="00EB2A30">
        <w:rPr>
          <w:rFonts w:asciiTheme="minorHAnsi" w:hAnsiTheme="minorHAnsi" w:cs="Arial"/>
          <w:szCs w:val="22"/>
        </w:rPr>
        <w:t xml:space="preserve"> za práci s dětmi a mládeží </w:t>
      </w:r>
      <w:r w:rsidR="00EB2A30">
        <w:rPr>
          <w:rFonts w:asciiTheme="minorHAnsi" w:hAnsiTheme="minorHAnsi" w:cs="Arial"/>
          <w:szCs w:val="22"/>
        </w:rPr>
        <w:t xml:space="preserve">získala </w:t>
      </w:r>
      <w:r w:rsidR="00EB2A30" w:rsidRPr="00EB2A30">
        <w:rPr>
          <w:rFonts w:asciiTheme="minorHAnsi" w:hAnsiTheme="minorHAnsi" w:cs="Arial"/>
          <w:szCs w:val="22"/>
        </w:rPr>
        <w:t>obec Podbřezí</w:t>
      </w:r>
      <w:r w:rsidR="00EB2A30">
        <w:rPr>
          <w:rFonts w:asciiTheme="minorHAnsi" w:hAnsiTheme="minorHAnsi" w:cs="Arial"/>
          <w:szCs w:val="22"/>
        </w:rPr>
        <w:t>, m</w:t>
      </w:r>
      <w:r w:rsidR="00EB2A30" w:rsidRPr="00EB2A30">
        <w:rPr>
          <w:rFonts w:asciiTheme="minorHAnsi" w:hAnsiTheme="minorHAnsi" w:cs="Arial"/>
          <w:szCs w:val="22"/>
        </w:rPr>
        <w:t>odr</w:t>
      </w:r>
      <w:r w:rsidR="00EB2A30">
        <w:rPr>
          <w:rFonts w:asciiTheme="minorHAnsi" w:hAnsiTheme="minorHAnsi" w:cs="Arial"/>
          <w:szCs w:val="22"/>
        </w:rPr>
        <w:t>ou</w:t>
      </w:r>
      <w:r w:rsidR="00EB2A30" w:rsidRPr="00EB2A30">
        <w:rPr>
          <w:rFonts w:asciiTheme="minorHAnsi" w:hAnsiTheme="minorHAnsi" w:cs="Arial"/>
          <w:szCs w:val="22"/>
        </w:rPr>
        <w:t xml:space="preserve"> stuh</w:t>
      </w:r>
      <w:r w:rsidR="00EB2A30">
        <w:rPr>
          <w:rFonts w:asciiTheme="minorHAnsi" w:hAnsiTheme="minorHAnsi" w:cs="Arial"/>
          <w:szCs w:val="22"/>
        </w:rPr>
        <w:t>u</w:t>
      </w:r>
      <w:r w:rsidR="00EB2A30" w:rsidRPr="00EB2A30">
        <w:rPr>
          <w:rFonts w:asciiTheme="minorHAnsi" w:hAnsiTheme="minorHAnsi" w:cs="Arial"/>
          <w:szCs w:val="22"/>
        </w:rPr>
        <w:t xml:space="preserve"> </w:t>
      </w:r>
      <w:r w:rsidR="00EB2A30">
        <w:rPr>
          <w:rFonts w:asciiTheme="minorHAnsi" w:hAnsiTheme="minorHAnsi" w:cs="Arial"/>
          <w:szCs w:val="22"/>
        </w:rPr>
        <w:t>jako ocenění společenského a spolkového života v obci získaly</w:t>
      </w:r>
      <w:r w:rsidR="00EB2A30" w:rsidRPr="00EB2A30">
        <w:rPr>
          <w:rFonts w:asciiTheme="minorHAnsi" w:hAnsiTheme="minorHAnsi" w:cs="Arial"/>
          <w:szCs w:val="22"/>
        </w:rPr>
        <w:t xml:space="preserve"> Petrovice</w:t>
      </w:r>
      <w:r w:rsidR="00EB2A30">
        <w:rPr>
          <w:rFonts w:asciiTheme="minorHAnsi" w:hAnsiTheme="minorHAnsi" w:cs="Arial"/>
          <w:szCs w:val="22"/>
        </w:rPr>
        <w:t>, zelenou</w:t>
      </w:r>
      <w:r w:rsidR="00EB2A30" w:rsidRPr="00EB2A30">
        <w:rPr>
          <w:rFonts w:asciiTheme="minorHAnsi" w:hAnsiTheme="minorHAnsi" w:cs="Arial"/>
          <w:szCs w:val="22"/>
        </w:rPr>
        <w:t xml:space="preserve"> stuh</w:t>
      </w:r>
      <w:r w:rsidR="00EB2A30">
        <w:rPr>
          <w:rFonts w:asciiTheme="minorHAnsi" w:hAnsiTheme="minorHAnsi" w:cs="Arial"/>
          <w:szCs w:val="22"/>
        </w:rPr>
        <w:t>u</w:t>
      </w:r>
      <w:r w:rsidR="00EB2A30" w:rsidRPr="00EB2A30">
        <w:rPr>
          <w:rFonts w:asciiTheme="minorHAnsi" w:hAnsiTheme="minorHAnsi" w:cs="Arial"/>
          <w:szCs w:val="22"/>
        </w:rPr>
        <w:t xml:space="preserve"> za pé</w:t>
      </w:r>
      <w:r w:rsidR="00EB2A30">
        <w:rPr>
          <w:rFonts w:asciiTheme="minorHAnsi" w:hAnsiTheme="minorHAnsi" w:cs="Arial"/>
          <w:szCs w:val="22"/>
        </w:rPr>
        <w:t xml:space="preserve">či o zeleň a životní prostředí </w:t>
      </w:r>
      <w:r w:rsidR="00EB2A30" w:rsidRPr="00EB2A30">
        <w:rPr>
          <w:rFonts w:asciiTheme="minorHAnsi" w:hAnsiTheme="minorHAnsi" w:cs="Arial"/>
          <w:szCs w:val="22"/>
        </w:rPr>
        <w:t>obec Dobrá Voda</w:t>
      </w:r>
      <w:r w:rsidR="00EB2A30">
        <w:rPr>
          <w:rFonts w:asciiTheme="minorHAnsi" w:hAnsiTheme="minorHAnsi" w:cs="Arial"/>
          <w:szCs w:val="22"/>
        </w:rPr>
        <w:t xml:space="preserve"> a o</w:t>
      </w:r>
      <w:r w:rsidR="00EB2A30" w:rsidRPr="00EB2A30">
        <w:rPr>
          <w:rFonts w:asciiTheme="minorHAnsi" w:hAnsiTheme="minorHAnsi" w:cs="Arial"/>
          <w:szCs w:val="22"/>
        </w:rPr>
        <w:t>ranžov</w:t>
      </w:r>
      <w:r w:rsidR="00EB2A30">
        <w:rPr>
          <w:rFonts w:asciiTheme="minorHAnsi" w:hAnsiTheme="minorHAnsi" w:cs="Arial"/>
          <w:szCs w:val="22"/>
        </w:rPr>
        <w:t>ou stuhu</w:t>
      </w:r>
      <w:r w:rsidR="00EB2A30" w:rsidRPr="00EB2A30">
        <w:rPr>
          <w:rFonts w:asciiTheme="minorHAnsi" w:hAnsiTheme="minorHAnsi" w:cs="Arial"/>
          <w:szCs w:val="22"/>
        </w:rPr>
        <w:t xml:space="preserve"> za </w:t>
      </w:r>
      <w:r w:rsidR="00EB2A30">
        <w:rPr>
          <w:rFonts w:asciiTheme="minorHAnsi" w:hAnsiTheme="minorHAnsi" w:cs="Arial"/>
          <w:szCs w:val="22"/>
        </w:rPr>
        <w:t xml:space="preserve">spolupráci obce se zemědělským </w:t>
      </w:r>
      <w:r w:rsidR="00EB2A30" w:rsidRPr="00EB2A30">
        <w:rPr>
          <w:rFonts w:asciiTheme="minorHAnsi" w:hAnsiTheme="minorHAnsi" w:cs="Arial"/>
          <w:szCs w:val="22"/>
        </w:rPr>
        <w:t>subjektem obec Kratonohy</w:t>
      </w:r>
      <w:r w:rsidR="00EB2A30">
        <w:rPr>
          <w:rFonts w:asciiTheme="minorHAnsi" w:hAnsiTheme="minorHAnsi" w:cs="Arial"/>
          <w:szCs w:val="22"/>
        </w:rPr>
        <w:t>.</w:t>
      </w:r>
    </w:p>
    <w:p w:rsidR="00EB2A30" w:rsidRDefault="00EB2A30" w:rsidP="00EB2A30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Zlatou cihlu v Programu obnovy venkova získala obec Žlunice za příkladnou obnovu barokní fary, vystavěné v letech 1762-1765 </w:t>
      </w:r>
      <w:r w:rsidR="00F46D2C">
        <w:rPr>
          <w:rFonts w:asciiTheme="minorHAnsi" w:hAnsiTheme="minorHAnsi" w:cs="Arial"/>
          <w:szCs w:val="22"/>
        </w:rPr>
        <w:t>V. Jirsákem p</w:t>
      </w:r>
      <w:r w:rsidR="00774F5A">
        <w:rPr>
          <w:rFonts w:asciiTheme="minorHAnsi" w:hAnsiTheme="minorHAnsi" w:cs="Arial"/>
          <w:szCs w:val="22"/>
        </w:rPr>
        <w:t xml:space="preserve">odle </w:t>
      </w:r>
      <w:r w:rsidR="00291F47">
        <w:rPr>
          <w:rFonts w:asciiTheme="minorHAnsi" w:hAnsiTheme="minorHAnsi" w:cs="Arial"/>
          <w:szCs w:val="22"/>
        </w:rPr>
        <w:t xml:space="preserve">starších </w:t>
      </w:r>
      <w:r w:rsidR="00774F5A">
        <w:rPr>
          <w:rFonts w:asciiTheme="minorHAnsi" w:hAnsiTheme="minorHAnsi" w:cs="Arial"/>
          <w:szCs w:val="22"/>
        </w:rPr>
        <w:t>plánů V. Schneidera. Budova</w:t>
      </w:r>
      <w:r w:rsidR="00F46D2C">
        <w:rPr>
          <w:rFonts w:asciiTheme="minorHAnsi" w:hAnsiTheme="minorHAnsi" w:cs="Arial"/>
          <w:szCs w:val="22"/>
        </w:rPr>
        <w:t xml:space="preserve"> fary dnes slouží jako knihovna. I přesto zůstala zachována vnitřní dispozice, </w:t>
      </w:r>
      <w:r w:rsidR="00774F5A">
        <w:rPr>
          <w:rFonts w:asciiTheme="minorHAnsi" w:hAnsiTheme="minorHAnsi" w:cs="Arial"/>
          <w:szCs w:val="22"/>
        </w:rPr>
        <w:t xml:space="preserve">stejně jako původní zdobné kamenické prvky – vstupní portály, šambrány okolo oken s parapety. </w:t>
      </w:r>
      <w:r w:rsidR="00291F47">
        <w:rPr>
          <w:rFonts w:asciiTheme="minorHAnsi" w:hAnsiTheme="minorHAnsi" w:cs="Arial"/>
          <w:szCs w:val="22"/>
        </w:rPr>
        <w:t xml:space="preserve">V roce 2014 byla dokončena vzorná kompletní obnova </w:t>
      </w:r>
      <w:r w:rsidR="00291F47">
        <w:rPr>
          <w:rFonts w:asciiTheme="minorHAnsi" w:hAnsiTheme="minorHAnsi" w:cs="Arial"/>
          <w:szCs w:val="22"/>
        </w:rPr>
        <w:t xml:space="preserve">s finanční podporou Státního zemědělského intervenčního fondu </w:t>
      </w:r>
      <w:r w:rsidR="00291F47">
        <w:rPr>
          <w:rFonts w:asciiTheme="minorHAnsi" w:hAnsiTheme="minorHAnsi" w:cs="Arial"/>
          <w:szCs w:val="22"/>
        </w:rPr>
        <w:t xml:space="preserve">díky </w:t>
      </w:r>
      <w:r w:rsidR="00291F47" w:rsidRPr="00C91C98">
        <w:rPr>
          <w:rFonts w:asciiTheme="minorHAnsi" w:hAnsiTheme="minorHAnsi" w:cs="Arial"/>
          <w:szCs w:val="22"/>
        </w:rPr>
        <w:t>citliv</w:t>
      </w:r>
      <w:r w:rsidR="00291F47">
        <w:rPr>
          <w:rFonts w:asciiTheme="minorHAnsi" w:hAnsiTheme="minorHAnsi" w:cs="Arial"/>
          <w:szCs w:val="22"/>
        </w:rPr>
        <w:t>ému a k </w:t>
      </w:r>
      <w:r w:rsidR="00291F47">
        <w:rPr>
          <w:rFonts w:asciiTheme="minorHAnsi" w:hAnsiTheme="minorHAnsi" w:cs="Arial"/>
          <w:szCs w:val="22"/>
        </w:rPr>
        <w:t>památkovým hodnotám šetrnému</w:t>
      </w:r>
      <w:r w:rsidR="00291F47" w:rsidRPr="00C91C98">
        <w:rPr>
          <w:rFonts w:asciiTheme="minorHAnsi" w:hAnsiTheme="minorHAnsi" w:cs="Arial"/>
          <w:szCs w:val="22"/>
        </w:rPr>
        <w:t xml:space="preserve"> přístup</w:t>
      </w:r>
      <w:r w:rsidR="00291F47">
        <w:rPr>
          <w:rFonts w:asciiTheme="minorHAnsi" w:hAnsiTheme="minorHAnsi" w:cs="Arial"/>
          <w:szCs w:val="22"/>
        </w:rPr>
        <w:t>u</w:t>
      </w:r>
      <w:r w:rsidR="00291F47" w:rsidRPr="00C91C98">
        <w:rPr>
          <w:rFonts w:asciiTheme="minorHAnsi" w:hAnsiTheme="minorHAnsi" w:cs="Arial"/>
          <w:szCs w:val="22"/>
        </w:rPr>
        <w:t xml:space="preserve"> dodavatele a vstřícnost</w:t>
      </w:r>
      <w:r w:rsidR="00291F47">
        <w:rPr>
          <w:rFonts w:asciiTheme="minorHAnsi" w:hAnsiTheme="minorHAnsi" w:cs="Arial"/>
          <w:szCs w:val="22"/>
        </w:rPr>
        <w:t>i</w:t>
      </w:r>
      <w:r w:rsidR="00291F47" w:rsidRPr="00C91C98">
        <w:rPr>
          <w:rFonts w:asciiTheme="minorHAnsi" w:hAnsiTheme="minorHAnsi" w:cs="Arial"/>
          <w:szCs w:val="22"/>
        </w:rPr>
        <w:t xml:space="preserve"> vlastníka.</w:t>
      </w:r>
      <w:r w:rsidR="00291F47">
        <w:rPr>
          <w:rFonts w:asciiTheme="minorHAnsi" w:hAnsiTheme="minorHAnsi" w:cs="Arial"/>
          <w:szCs w:val="22"/>
        </w:rPr>
        <w:t xml:space="preserve"> </w:t>
      </w:r>
      <w:r w:rsidR="00611102">
        <w:rPr>
          <w:rFonts w:asciiTheme="minorHAnsi" w:hAnsiTheme="minorHAnsi" w:cs="Arial"/>
          <w:szCs w:val="22"/>
        </w:rPr>
        <w:t>P</w:t>
      </w:r>
      <w:r w:rsidR="00611102" w:rsidRPr="00C91C98">
        <w:rPr>
          <w:rFonts w:asciiTheme="minorHAnsi" w:hAnsiTheme="minorHAnsi" w:cs="Arial"/>
          <w:szCs w:val="22"/>
        </w:rPr>
        <w:t>lechová krytina</w:t>
      </w:r>
      <w:r w:rsidR="00611102">
        <w:rPr>
          <w:rFonts w:asciiTheme="minorHAnsi" w:hAnsiTheme="minorHAnsi" w:cs="Arial"/>
          <w:szCs w:val="22"/>
        </w:rPr>
        <w:t xml:space="preserve">, kterou fara dostala zřejmě v 70. letech minulého století, </w:t>
      </w:r>
      <w:r w:rsidR="00611102" w:rsidRPr="00C91C98">
        <w:rPr>
          <w:rFonts w:asciiTheme="minorHAnsi" w:hAnsiTheme="minorHAnsi" w:cs="Arial"/>
          <w:szCs w:val="22"/>
        </w:rPr>
        <w:t xml:space="preserve">byla nahrazena </w:t>
      </w:r>
      <w:proofErr w:type="spellStart"/>
      <w:r w:rsidR="00611102" w:rsidRPr="00C91C98">
        <w:rPr>
          <w:rFonts w:asciiTheme="minorHAnsi" w:hAnsiTheme="minorHAnsi" w:cs="Arial"/>
          <w:szCs w:val="22"/>
        </w:rPr>
        <w:t>maloformátovou</w:t>
      </w:r>
      <w:proofErr w:type="spellEnd"/>
      <w:r w:rsidR="00611102" w:rsidRPr="00C91C98">
        <w:rPr>
          <w:rFonts w:asciiTheme="minorHAnsi" w:hAnsiTheme="minorHAnsi" w:cs="Arial"/>
          <w:szCs w:val="22"/>
        </w:rPr>
        <w:t xml:space="preserve"> pálenou taškou bobrovkou v</w:t>
      </w:r>
      <w:r w:rsidR="00611102">
        <w:rPr>
          <w:rFonts w:asciiTheme="minorHAnsi" w:hAnsiTheme="minorHAnsi" w:cs="Arial"/>
          <w:szCs w:val="22"/>
        </w:rPr>
        <w:t xml:space="preserve"> tradičním </w:t>
      </w:r>
      <w:r w:rsidR="00611102" w:rsidRPr="00C91C98">
        <w:rPr>
          <w:rFonts w:asciiTheme="minorHAnsi" w:hAnsiTheme="minorHAnsi" w:cs="Arial"/>
          <w:szCs w:val="22"/>
        </w:rPr>
        <w:t xml:space="preserve">cihlově červeném odstínu se šupinovým kladením na latě, hřebenáče </w:t>
      </w:r>
      <w:r w:rsidR="00611102">
        <w:rPr>
          <w:rFonts w:asciiTheme="minorHAnsi" w:hAnsiTheme="minorHAnsi" w:cs="Arial"/>
          <w:szCs w:val="22"/>
        </w:rPr>
        <w:t xml:space="preserve">byly </w:t>
      </w:r>
      <w:r w:rsidR="00611102" w:rsidRPr="00C91C98">
        <w:rPr>
          <w:rFonts w:asciiTheme="minorHAnsi" w:hAnsiTheme="minorHAnsi" w:cs="Arial"/>
          <w:szCs w:val="22"/>
        </w:rPr>
        <w:t>uloženy do malty</w:t>
      </w:r>
      <w:r w:rsidR="00611102">
        <w:rPr>
          <w:rFonts w:asciiTheme="minorHAnsi" w:hAnsiTheme="minorHAnsi" w:cs="Arial"/>
          <w:szCs w:val="22"/>
        </w:rPr>
        <w:t>.</w:t>
      </w:r>
      <w:r w:rsidR="00611102">
        <w:rPr>
          <w:rFonts w:asciiTheme="minorHAnsi" w:hAnsiTheme="minorHAnsi" w:cs="Arial"/>
          <w:szCs w:val="22"/>
        </w:rPr>
        <w:t xml:space="preserve"> </w:t>
      </w:r>
      <w:r w:rsidR="00774F5A">
        <w:rPr>
          <w:rFonts w:asciiTheme="minorHAnsi" w:hAnsiTheme="minorHAnsi" w:cs="Arial"/>
          <w:szCs w:val="22"/>
        </w:rPr>
        <w:t>D</w:t>
      </w:r>
      <w:r w:rsidR="00F46D2C">
        <w:rPr>
          <w:rFonts w:asciiTheme="minorHAnsi" w:hAnsiTheme="minorHAnsi" w:cs="Arial"/>
          <w:szCs w:val="22"/>
        </w:rPr>
        <w:t>řevěné podlahy</w:t>
      </w:r>
      <w:r w:rsidR="00774F5A">
        <w:rPr>
          <w:rFonts w:asciiTheme="minorHAnsi" w:hAnsiTheme="minorHAnsi" w:cs="Arial"/>
          <w:szCs w:val="22"/>
        </w:rPr>
        <w:t xml:space="preserve">, dveřní křídla zdobená kazetami s kovovými </w:t>
      </w:r>
      <w:r w:rsidR="00291F47">
        <w:rPr>
          <w:rFonts w:asciiTheme="minorHAnsi" w:hAnsiTheme="minorHAnsi" w:cs="Arial"/>
          <w:szCs w:val="22"/>
        </w:rPr>
        <w:t>závěsy, panty a </w:t>
      </w:r>
      <w:r w:rsidR="00774F5A">
        <w:rPr>
          <w:rFonts w:asciiTheme="minorHAnsi" w:hAnsiTheme="minorHAnsi" w:cs="Arial"/>
          <w:szCs w:val="22"/>
        </w:rPr>
        <w:t>kličkami</w:t>
      </w:r>
      <w:r w:rsidR="00291F47">
        <w:rPr>
          <w:rFonts w:asciiTheme="minorHAnsi" w:hAnsiTheme="minorHAnsi" w:cs="Arial"/>
          <w:szCs w:val="22"/>
        </w:rPr>
        <w:t>, které</w:t>
      </w:r>
      <w:r w:rsidR="00774F5A">
        <w:rPr>
          <w:rFonts w:asciiTheme="minorHAnsi" w:hAnsiTheme="minorHAnsi" w:cs="Arial"/>
          <w:szCs w:val="22"/>
        </w:rPr>
        <w:t xml:space="preserve"> pocházejí pravd</w:t>
      </w:r>
      <w:r w:rsidR="00291F47">
        <w:rPr>
          <w:rFonts w:asciiTheme="minorHAnsi" w:hAnsiTheme="minorHAnsi" w:cs="Arial"/>
          <w:szCs w:val="22"/>
        </w:rPr>
        <w:t xml:space="preserve">ěpodobně </w:t>
      </w:r>
      <w:proofErr w:type="gramStart"/>
      <w:r w:rsidR="00291F47">
        <w:rPr>
          <w:rFonts w:asciiTheme="minorHAnsi" w:hAnsiTheme="minorHAnsi" w:cs="Arial"/>
          <w:szCs w:val="22"/>
        </w:rPr>
        <w:t>ze</w:t>
      </w:r>
      <w:proofErr w:type="gramEnd"/>
      <w:r w:rsidR="00291F47">
        <w:rPr>
          <w:rFonts w:asciiTheme="minorHAnsi" w:hAnsiTheme="minorHAnsi" w:cs="Arial"/>
          <w:szCs w:val="22"/>
        </w:rPr>
        <w:t xml:space="preserve"> 30. let 19. století, </w:t>
      </w:r>
      <w:r w:rsidR="00611102">
        <w:rPr>
          <w:rFonts w:asciiTheme="minorHAnsi" w:hAnsiTheme="minorHAnsi" w:cs="Arial"/>
          <w:szCs w:val="22"/>
        </w:rPr>
        <w:t xml:space="preserve">byly opraveny tradičními postupy. </w:t>
      </w:r>
    </w:p>
    <w:p w:rsidR="00774F5A" w:rsidRDefault="00774F5A" w:rsidP="002808B1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Důležitým kritériem pro udělení Zlaté cihly je </w:t>
      </w:r>
      <w:r w:rsidR="002808B1">
        <w:rPr>
          <w:rFonts w:asciiTheme="minorHAnsi" w:hAnsiTheme="minorHAnsi" w:cs="Arial"/>
          <w:szCs w:val="22"/>
        </w:rPr>
        <w:t>r</w:t>
      </w:r>
      <w:r w:rsidR="002808B1" w:rsidRPr="002808B1">
        <w:rPr>
          <w:rFonts w:asciiTheme="minorHAnsi" w:hAnsiTheme="minorHAnsi" w:cs="Arial"/>
          <w:szCs w:val="22"/>
        </w:rPr>
        <w:t>espektování kulturní kontinuity regionu, charakteru místního prostředí a využití tradičních materiálů</w:t>
      </w:r>
      <w:r w:rsidR="002808B1">
        <w:rPr>
          <w:rFonts w:asciiTheme="minorHAnsi" w:hAnsiTheme="minorHAnsi" w:cs="Arial"/>
          <w:szCs w:val="22"/>
        </w:rPr>
        <w:t xml:space="preserve"> a z</w:t>
      </w:r>
      <w:r w:rsidR="002808B1" w:rsidRPr="002808B1">
        <w:rPr>
          <w:rFonts w:asciiTheme="minorHAnsi" w:hAnsiTheme="minorHAnsi" w:cs="Arial"/>
          <w:szCs w:val="22"/>
        </w:rPr>
        <w:t>achování původních stavebních prvků a</w:t>
      </w:r>
      <w:r w:rsidR="002808B1">
        <w:rPr>
          <w:rFonts w:asciiTheme="minorHAnsi" w:hAnsiTheme="minorHAnsi" w:cs="Arial"/>
          <w:szCs w:val="22"/>
        </w:rPr>
        <w:t> </w:t>
      </w:r>
      <w:r w:rsidR="002808B1" w:rsidRPr="002808B1">
        <w:rPr>
          <w:rFonts w:asciiTheme="minorHAnsi" w:hAnsiTheme="minorHAnsi" w:cs="Arial"/>
          <w:szCs w:val="22"/>
        </w:rPr>
        <w:t>architektonického tvarosloví při obnově a rekonstrukci historických staveb a památek lidového stavitelství.</w:t>
      </w:r>
    </w:p>
    <w:p w:rsidR="002808B1" w:rsidRDefault="002808B1" w:rsidP="002D1108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2D1108" w:rsidRPr="00DE59E5" w:rsidRDefault="002D1108" w:rsidP="002D1108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2D1108">
        <w:rPr>
          <w:rFonts w:asciiTheme="minorHAnsi" w:hAnsiTheme="minorHAnsi" w:cs="Arial"/>
          <w:szCs w:val="22"/>
        </w:rPr>
        <w:t xml:space="preserve">Cílem soutěže Vesnice roku je povzbudit obyvatele venkova k aktivní účasti na rozvoji svého domova, zveřejnit rozmanitost a pestrost programů obnovy jednotlivých vesnic a upozornit širokou veřejnost </w:t>
      </w:r>
      <w:r w:rsidRPr="002D1108">
        <w:rPr>
          <w:rFonts w:asciiTheme="minorHAnsi" w:hAnsiTheme="minorHAnsi" w:cs="Arial"/>
          <w:szCs w:val="22"/>
        </w:rPr>
        <w:lastRenderedPageBreak/>
        <w:t>na význam venkova, ale také vyzdvihnout aktivity obcí, jejich představitelů a občanů, kteří se snaží nejen zvelebovat svůj domov, ale rozvíjejí i místní tradice a zapojují se do společenského života v</w:t>
      </w:r>
      <w:r w:rsidR="002808B1">
        <w:rPr>
          <w:rFonts w:asciiTheme="minorHAnsi" w:hAnsiTheme="minorHAnsi" w:cs="Arial"/>
          <w:szCs w:val="22"/>
        </w:rPr>
        <w:t> </w:t>
      </w:r>
      <w:r w:rsidRPr="002D1108">
        <w:rPr>
          <w:rFonts w:asciiTheme="minorHAnsi" w:hAnsiTheme="minorHAnsi" w:cs="Arial"/>
          <w:szCs w:val="22"/>
        </w:rPr>
        <w:t>obci.</w:t>
      </w:r>
      <w:r w:rsidR="00DE59E5">
        <w:rPr>
          <w:rFonts w:asciiTheme="minorHAnsi" w:hAnsiTheme="minorHAnsi" w:cs="Arial"/>
          <w:szCs w:val="22"/>
        </w:rPr>
        <w:t xml:space="preserve"> </w:t>
      </w:r>
      <w:r w:rsidR="00DE59E5" w:rsidRPr="00DE59E5">
        <w:rPr>
          <w:rFonts w:asciiTheme="minorHAnsi" w:hAnsiTheme="minorHAnsi" w:cs="Arial"/>
          <w:szCs w:val="22"/>
        </w:rPr>
        <w:t>Soutěž poprvé vyhlásil Spolek pro obnovu venkova ČR v roce 1995 pod názvem “Soutěž o</w:t>
      </w:r>
      <w:r w:rsidR="002808B1">
        <w:rPr>
          <w:rFonts w:asciiTheme="minorHAnsi" w:hAnsiTheme="minorHAnsi" w:cs="Arial"/>
          <w:szCs w:val="22"/>
        </w:rPr>
        <w:t> </w:t>
      </w:r>
      <w:r w:rsidR="00DE59E5" w:rsidRPr="00DE59E5">
        <w:rPr>
          <w:rFonts w:asciiTheme="minorHAnsi" w:hAnsiTheme="minorHAnsi" w:cs="Arial"/>
          <w:szCs w:val="22"/>
        </w:rPr>
        <w:t xml:space="preserve">nejzdařilejší program obnovy vesnice”. Od roku 1996 je jedním z vyhlašovatelů </w:t>
      </w:r>
      <w:r w:rsidR="0004678B">
        <w:rPr>
          <w:rFonts w:asciiTheme="minorHAnsi" w:hAnsiTheme="minorHAnsi" w:cs="Arial"/>
          <w:szCs w:val="22"/>
        </w:rPr>
        <w:t>M</w:t>
      </w:r>
      <w:r w:rsidR="00DE59E5" w:rsidRPr="00DE59E5">
        <w:rPr>
          <w:rFonts w:asciiTheme="minorHAnsi" w:hAnsiTheme="minorHAnsi" w:cs="Arial"/>
          <w:szCs w:val="22"/>
        </w:rPr>
        <w:t xml:space="preserve">inisterstvo pro místní rozvoj a Svaz měst a obcí ČR. </w:t>
      </w:r>
      <w:r w:rsidR="0004678B">
        <w:rPr>
          <w:rFonts w:asciiTheme="minorHAnsi" w:hAnsiTheme="minorHAnsi" w:cs="Arial"/>
          <w:szCs w:val="22"/>
        </w:rPr>
        <w:t>V</w:t>
      </w:r>
      <w:r w:rsidR="0004678B" w:rsidRPr="00DE59E5">
        <w:rPr>
          <w:rFonts w:asciiTheme="minorHAnsi" w:hAnsiTheme="minorHAnsi" w:cs="Arial"/>
          <w:szCs w:val="22"/>
        </w:rPr>
        <w:t xml:space="preserve"> roce </w:t>
      </w:r>
      <w:r w:rsidR="0004678B">
        <w:rPr>
          <w:rFonts w:asciiTheme="minorHAnsi" w:hAnsiTheme="minorHAnsi" w:cs="Arial"/>
          <w:szCs w:val="22"/>
        </w:rPr>
        <w:t xml:space="preserve">2007 </w:t>
      </w:r>
      <w:r w:rsidR="0004678B" w:rsidRPr="00DE59E5">
        <w:rPr>
          <w:rFonts w:asciiTheme="minorHAnsi" w:hAnsiTheme="minorHAnsi" w:cs="Arial"/>
          <w:szCs w:val="22"/>
        </w:rPr>
        <w:t>se mezi vyhlašovatele připojilo</w:t>
      </w:r>
      <w:r w:rsidR="0004678B" w:rsidRPr="00DE59E5">
        <w:rPr>
          <w:rFonts w:asciiTheme="minorHAnsi" w:hAnsiTheme="minorHAnsi" w:cs="Arial"/>
          <w:szCs w:val="22"/>
        </w:rPr>
        <w:t xml:space="preserve"> </w:t>
      </w:r>
      <w:r w:rsidR="0004678B">
        <w:rPr>
          <w:rFonts w:asciiTheme="minorHAnsi" w:hAnsiTheme="minorHAnsi" w:cs="Arial"/>
          <w:szCs w:val="22"/>
        </w:rPr>
        <w:t>M</w:t>
      </w:r>
      <w:r w:rsidR="00DE59E5" w:rsidRPr="00DE59E5">
        <w:rPr>
          <w:rFonts w:asciiTheme="minorHAnsi" w:hAnsiTheme="minorHAnsi" w:cs="Arial"/>
          <w:szCs w:val="22"/>
        </w:rPr>
        <w:t>inisterstvo zemědělství.</w:t>
      </w:r>
      <w:r w:rsidR="0004678B">
        <w:rPr>
          <w:rFonts w:asciiTheme="minorHAnsi" w:hAnsiTheme="minorHAnsi" w:cs="Arial"/>
          <w:szCs w:val="22"/>
        </w:rPr>
        <w:t xml:space="preserve"> Na soutěži se podílí také Ministerstvo kultury, resp. Národní památkový ústav. </w:t>
      </w:r>
      <w:r w:rsidR="0004678B" w:rsidRPr="0004678B">
        <w:rPr>
          <w:rFonts w:asciiTheme="minorHAnsi" w:hAnsiTheme="minorHAnsi" w:cs="Arial"/>
          <w:szCs w:val="22"/>
        </w:rPr>
        <w:t>Ministerstvo pro místní rozvoj každoročně poskytuje oceněným obcím až 32 milionů korun na jejich další rozvoj.</w:t>
      </w:r>
    </w:p>
    <w:p w:rsidR="002D1108" w:rsidRDefault="002D1108" w:rsidP="002D1108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Default="00971FA5" w:rsidP="002D1108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7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8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031A0E" w:rsidRPr="00A43581" w:rsidRDefault="00031A0E" w:rsidP="002D1108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E6ABB" w:rsidRDefault="00971FA5" w:rsidP="00A25FBC">
      <w:pPr>
        <w:spacing w:line="276" w:lineRule="auto"/>
        <w:jc w:val="both"/>
        <w:rPr>
          <w:rFonts w:asciiTheme="minorHAnsi" w:hAnsiTheme="minorHAnsi" w:cs="Arial"/>
          <w:sz w:val="6"/>
          <w:szCs w:val="22"/>
        </w:rPr>
      </w:pPr>
    </w:p>
    <w:p w:rsidR="00971FA5" w:rsidRPr="00A43581" w:rsidRDefault="00971FA5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613EA7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</w:t>
      </w:r>
      <w:r w:rsidR="00613EA7">
        <w:rPr>
          <w:rFonts w:asciiTheme="minorHAnsi" w:hAnsiTheme="minorHAnsi" w:cs="Arial"/>
          <w:szCs w:val="22"/>
        </w:rPr>
        <w:t xml:space="preserve">NPÚ ÚOP v Josefově, </w:t>
      </w:r>
      <w:r w:rsidRPr="00A43581">
        <w:rPr>
          <w:rFonts w:asciiTheme="minorHAnsi" w:hAnsiTheme="minorHAnsi" w:cs="Arial"/>
          <w:szCs w:val="22"/>
        </w:rPr>
        <w:t xml:space="preserve">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613EA7" w:rsidRPr="00A43581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C3" w:rsidRDefault="004F6DC3">
      <w:r>
        <w:separator/>
      </w:r>
    </w:p>
  </w:endnote>
  <w:endnote w:type="continuationSeparator" w:id="0">
    <w:p w:rsidR="004F6DC3" w:rsidRDefault="004F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4F6DC3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6DC3" w:rsidRDefault="004F6DC3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7B7EE8" w:rsidRDefault="004F6DC3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4F6DC3" w:rsidRDefault="004F6DC3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4F6DC3" w:rsidRPr="007B7EE8" w:rsidRDefault="004F6DC3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B4572B" w:rsidRDefault="004F6DC3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4F6DC3" w:rsidRPr="00B4572B" w:rsidRDefault="004F6DC3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4F6DC3" w:rsidRPr="0065780B" w:rsidRDefault="004F6DC3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C3" w:rsidRDefault="004F6DC3">
      <w:r>
        <w:separator/>
      </w:r>
    </w:p>
  </w:footnote>
  <w:footnote w:type="continuationSeparator" w:id="0">
    <w:p w:rsidR="004F6DC3" w:rsidRDefault="004F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4F6DC3" w:rsidP="00B4572B">
    <w:pPr>
      <w:pStyle w:val="Zhlav"/>
      <w:ind w:left="-227"/>
    </w:pPr>
    <w:r>
      <w:rPr>
        <w:noProof/>
      </w:rPr>
      <w:drawing>
        <wp:inline distT="0" distB="0" distL="0" distR="0">
          <wp:extent cx="2600325" cy="6953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5BCB"/>
    <w:rsid w:val="00011D2A"/>
    <w:rsid w:val="00015BB0"/>
    <w:rsid w:val="00031A0E"/>
    <w:rsid w:val="000360A7"/>
    <w:rsid w:val="0004678B"/>
    <w:rsid w:val="0005229B"/>
    <w:rsid w:val="00052E7C"/>
    <w:rsid w:val="00071482"/>
    <w:rsid w:val="00095B94"/>
    <w:rsid w:val="00112E57"/>
    <w:rsid w:val="0013321F"/>
    <w:rsid w:val="00140CF6"/>
    <w:rsid w:val="00163E2A"/>
    <w:rsid w:val="001677C8"/>
    <w:rsid w:val="00180E2E"/>
    <w:rsid w:val="001A6BF4"/>
    <w:rsid w:val="001D29F8"/>
    <w:rsid w:val="001F2A64"/>
    <w:rsid w:val="00206ED7"/>
    <w:rsid w:val="00226C29"/>
    <w:rsid w:val="0024272F"/>
    <w:rsid w:val="00276CDF"/>
    <w:rsid w:val="002808B1"/>
    <w:rsid w:val="00291F47"/>
    <w:rsid w:val="0029732E"/>
    <w:rsid w:val="002C4111"/>
    <w:rsid w:val="002D1108"/>
    <w:rsid w:val="0033582B"/>
    <w:rsid w:val="00341E46"/>
    <w:rsid w:val="003421A5"/>
    <w:rsid w:val="0035410F"/>
    <w:rsid w:val="003546D5"/>
    <w:rsid w:val="003621D2"/>
    <w:rsid w:val="00362B19"/>
    <w:rsid w:val="00371217"/>
    <w:rsid w:val="003A64BF"/>
    <w:rsid w:val="003B0654"/>
    <w:rsid w:val="003C08E0"/>
    <w:rsid w:val="003C3DEF"/>
    <w:rsid w:val="003C638B"/>
    <w:rsid w:val="004026F0"/>
    <w:rsid w:val="00420218"/>
    <w:rsid w:val="00420F20"/>
    <w:rsid w:val="004329E0"/>
    <w:rsid w:val="00453FD5"/>
    <w:rsid w:val="004557A8"/>
    <w:rsid w:val="00470D64"/>
    <w:rsid w:val="00482318"/>
    <w:rsid w:val="004B2329"/>
    <w:rsid w:val="004B3FD7"/>
    <w:rsid w:val="004C1C39"/>
    <w:rsid w:val="004F6DC3"/>
    <w:rsid w:val="00514AE4"/>
    <w:rsid w:val="00541018"/>
    <w:rsid w:val="00580344"/>
    <w:rsid w:val="00611102"/>
    <w:rsid w:val="00613EA7"/>
    <w:rsid w:val="0064307E"/>
    <w:rsid w:val="0065780B"/>
    <w:rsid w:val="006A0CF8"/>
    <w:rsid w:val="006A43B7"/>
    <w:rsid w:val="006C36B6"/>
    <w:rsid w:val="006C5C4E"/>
    <w:rsid w:val="006C630C"/>
    <w:rsid w:val="006C6ED5"/>
    <w:rsid w:val="007407F2"/>
    <w:rsid w:val="00741732"/>
    <w:rsid w:val="00757DE2"/>
    <w:rsid w:val="00772638"/>
    <w:rsid w:val="00774F5A"/>
    <w:rsid w:val="00793645"/>
    <w:rsid w:val="007B7EE8"/>
    <w:rsid w:val="007C737E"/>
    <w:rsid w:val="007E0B4D"/>
    <w:rsid w:val="0081067B"/>
    <w:rsid w:val="008365EF"/>
    <w:rsid w:val="0086074B"/>
    <w:rsid w:val="008763D4"/>
    <w:rsid w:val="00893C39"/>
    <w:rsid w:val="0089439E"/>
    <w:rsid w:val="00917830"/>
    <w:rsid w:val="009319BA"/>
    <w:rsid w:val="009415ED"/>
    <w:rsid w:val="00943AF5"/>
    <w:rsid w:val="00971FA5"/>
    <w:rsid w:val="00982456"/>
    <w:rsid w:val="009874B0"/>
    <w:rsid w:val="00990786"/>
    <w:rsid w:val="009A0FEC"/>
    <w:rsid w:val="009B5CA4"/>
    <w:rsid w:val="009E73DC"/>
    <w:rsid w:val="009F502C"/>
    <w:rsid w:val="00A04A21"/>
    <w:rsid w:val="00A25FBC"/>
    <w:rsid w:val="00A3578A"/>
    <w:rsid w:val="00A43581"/>
    <w:rsid w:val="00A54DEE"/>
    <w:rsid w:val="00A558A0"/>
    <w:rsid w:val="00A5591B"/>
    <w:rsid w:val="00AB06CA"/>
    <w:rsid w:val="00AC5348"/>
    <w:rsid w:val="00AD31FB"/>
    <w:rsid w:val="00AE2584"/>
    <w:rsid w:val="00AE6ABB"/>
    <w:rsid w:val="00AF59CD"/>
    <w:rsid w:val="00B26120"/>
    <w:rsid w:val="00B4572B"/>
    <w:rsid w:val="00B81D39"/>
    <w:rsid w:val="00B95468"/>
    <w:rsid w:val="00BE606C"/>
    <w:rsid w:val="00C269F3"/>
    <w:rsid w:val="00C761CA"/>
    <w:rsid w:val="00C91C98"/>
    <w:rsid w:val="00CA2263"/>
    <w:rsid w:val="00D46E9D"/>
    <w:rsid w:val="00D768C9"/>
    <w:rsid w:val="00D76BF5"/>
    <w:rsid w:val="00D86D34"/>
    <w:rsid w:val="00DB3851"/>
    <w:rsid w:val="00DB7A37"/>
    <w:rsid w:val="00DE4CC7"/>
    <w:rsid w:val="00DE59E5"/>
    <w:rsid w:val="00DF2792"/>
    <w:rsid w:val="00E318C1"/>
    <w:rsid w:val="00E54F62"/>
    <w:rsid w:val="00E70A71"/>
    <w:rsid w:val="00E71B59"/>
    <w:rsid w:val="00E91C5A"/>
    <w:rsid w:val="00EB2A30"/>
    <w:rsid w:val="00EC4275"/>
    <w:rsid w:val="00EE08D3"/>
    <w:rsid w:val="00F46D2C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646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5</cp:revision>
  <cp:lastPrinted>2013-01-31T10:26:00Z</cp:lastPrinted>
  <dcterms:created xsi:type="dcterms:W3CDTF">2016-06-27T13:51:00Z</dcterms:created>
  <dcterms:modified xsi:type="dcterms:W3CDTF">2016-06-28T07:50:00Z</dcterms:modified>
</cp:coreProperties>
</file>