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B19" w:rsidRPr="00677672" w:rsidRDefault="00362B19" w:rsidP="0033582B">
      <w:pPr>
        <w:pStyle w:val="Zhlav"/>
        <w:rPr>
          <w:rFonts w:asciiTheme="minorHAnsi" w:hAnsiTheme="minorHAnsi"/>
        </w:rPr>
      </w:pPr>
    </w:p>
    <w:p w:rsidR="00677672" w:rsidRPr="00677672" w:rsidRDefault="00377DE7" w:rsidP="00677672">
      <w:pPr>
        <w:pBdr>
          <w:bottom w:val="single" w:sz="4" w:space="0" w:color="auto"/>
        </w:pBdr>
        <w:spacing w:line="276" w:lineRule="auto"/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  <w:r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>Opočno</w:t>
      </w:r>
      <w:r w:rsidR="00677672" w:rsidRPr="00677672"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 xml:space="preserve"> je historickým městem roku 20</w:t>
      </w:r>
      <w:r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>20</w:t>
      </w:r>
      <w:r w:rsidR="00677672" w:rsidRPr="00677672"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 xml:space="preserve"> v Královéhradeckém kraji</w:t>
      </w:r>
    </w:p>
    <w:p w:rsidR="00792E33" w:rsidRDefault="00677672" w:rsidP="00677672">
      <w:pPr>
        <w:pBdr>
          <w:bottom w:val="single" w:sz="4" w:space="0" w:color="auto"/>
        </w:pBdr>
        <w:spacing w:line="276" w:lineRule="auto"/>
        <w:rPr>
          <w:rFonts w:asciiTheme="minorHAnsi" w:hAnsiTheme="minorHAnsi" w:cs="Arial"/>
          <w:b/>
        </w:rPr>
      </w:pPr>
      <w:r w:rsidRPr="00677672">
        <w:rPr>
          <w:rFonts w:asciiTheme="minorHAnsi" w:hAnsiTheme="minorHAnsi" w:cs="Arial"/>
          <w:b/>
        </w:rPr>
        <w:t>datum zveřejnění</w:t>
      </w:r>
      <w:r w:rsidRPr="00F4221A">
        <w:rPr>
          <w:rFonts w:asciiTheme="minorHAnsi" w:hAnsiTheme="minorHAnsi" w:cs="Arial"/>
          <w:b/>
        </w:rPr>
        <w:t xml:space="preserve">: </w:t>
      </w:r>
      <w:r w:rsidR="00F4221A" w:rsidRPr="00F4221A">
        <w:rPr>
          <w:rFonts w:asciiTheme="minorHAnsi" w:hAnsiTheme="minorHAnsi" w:cs="Arial"/>
          <w:b/>
        </w:rPr>
        <w:t>1. února</w:t>
      </w:r>
      <w:r w:rsidRPr="00F4221A">
        <w:rPr>
          <w:rFonts w:asciiTheme="minorHAnsi" w:hAnsiTheme="minorHAnsi" w:cs="Arial"/>
          <w:b/>
        </w:rPr>
        <w:t xml:space="preserve"> 20</w:t>
      </w:r>
      <w:r w:rsidR="00377DE7" w:rsidRPr="00F4221A">
        <w:rPr>
          <w:rFonts w:asciiTheme="minorHAnsi" w:hAnsiTheme="minorHAnsi" w:cs="Arial"/>
          <w:b/>
        </w:rPr>
        <w:t>20</w:t>
      </w:r>
    </w:p>
    <w:p w:rsidR="00792E33" w:rsidRDefault="00792E33" w:rsidP="00677672">
      <w:pPr>
        <w:pBdr>
          <w:bottom w:val="single" w:sz="4" w:space="0" w:color="auto"/>
        </w:pBdr>
        <w:spacing w:line="276" w:lineRule="auto"/>
        <w:rPr>
          <w:rFonts w:asciiTheme="minorHAnsi" w:hAnsiTheme="minorHAnsi" w:cs="Arial"/>
          <w:b/>
        </w:rPr>
      </w:pPr>
    </w:p>
    <w:p w:rsidR="00792E33" w:rsidRDefault="00FE3339" w:rsidP="00792E33">
      <w:pPr>
        <w:pBdr>
          <w:bottom w:val="single" w:sz="4" w:space="0" w:color="auto"/>
        </w:pBdr>
        <w:spacing w:line="276" w:lineRule="auto"/>
        <w:rPr>
          <w:rFonts w:asciiTheme="minorHAnsi" w:hAnsiTheme="minorHAnsi"/>
          <w:b/>
          <w:bCs/>
          <w:szCs w:val="22"/>
        </w:rPr>
      </w:pPr>
      <w:bookmarkStart w:id="0" w:name="_GoBack"/>
      <w:r w:rsidRPr="00677672">
        <w:rPr>
          <w:rFonts w:asciiTheme="minorHAnsi" w:hAnsiTheme="minorHAnsi"/>
          <w:b/>
          <w:bCs/>
          <w:szCs w:val="22"/>
        </w:rPr>
        <w:t xml:space="preserve">Ministerstvo kultury ČR </w:t>
      </w:r>
      <w:r w:rsidR="00677672" w:rsidRPr="00677672">
        <w:rPr>
          <w:rFonts w:asciiTheme="minorHAnsi" w:hAnsiTheme="minorHAnsi"/>
          <w:b/>
          <w:bCs/>
          <w:szCs w:val="22"/>
        </w:rPr>
        <w:t xml:space="preserve">vyhlašuje již od roku 1994 </w:t>
      </w:r>
      <w:r w:rsidRPr="00677672">
        <w:rPr>
          <w:rFonts w:asciiTheme="minorHAnsi" w:hAnsiTheme="minorHAnsi"/>
          <w:b/>
          <w:bCs/>
          <w:szCs w:val="22"/>
        </w:rPr>
        <w:t>soutěž o </w:t>
      </w:r>
      <w:r w:rsidRPr="00677672">
        <w:rPr>
          <w:rFonts w:asciiTheme="minorHAnsi" w:hAnsiTheme="minorHAnsi"/>
          <w:b/>
          <w:bCs/>
          <w:i/>
          <w:szCs w:val="22"/>
        </w:rPr>
        <w:t>Cenu za nejlepší přípravu a realizaci Programu regenerace městských památkových rezervací a městských památkových zón</w:t>
      </w:r>
      <w:r w:rsidRPr="00677672">
        <w:rPr>
          <w:rFonts w:asciiTheme="minorHAnsi" w:hAnsiTheme="minorHAnsi"/>
          <w:b/>
          <w:bCs/>
          <w:szCs w:val="22"/>
        </w:rPr>
        <w:t xml:space="preserve">. </w:t>
      </w:r>
      <w:r w:rsidR="00677672" w:rsidRPr="00677672">
        <w:rPr>
          <w:rFonts w:asciiTheme="minorHAnsi" w:hAnsiTheme="minorHAnsi"/>
          <w:b/>
          <w:bCs/>
          <w:szCs w:val="22"/>
        </w:rPr>
        <w:t>Krajským vítězem za rok 20</w:t>
      </w:r>
      <w:r w:rsidR="00377DE7">
        <w:rPr>
          <w:rFonts w:asciiTheme="minorHAnsi" w:hAnsiTheme="minorHAnsi"/>
          <w:b/>
          <w:bCs/>
          <w:szCs w:val="22"/>
        </w:rPr>
        <w:t>20</w:t>
      </w:r>
      <w:r w:rsidR="00677672" w:rsidRPr="00677672">
        <w:rPr>
          <w:rFonts w:asciiTheme="minorHAnsi" w:hAnsiTheme="minorHAnsi"/>
          <w:b/>
          <w:bCs/>
          <w:szCs w:val="22"/>
        </w:rPr>
        <w:t xml:space="preserve"> se v Královéhradeckém kraji</w:t>
      </w:r>
      <w:r w:rsidRPr="00677672">
        <w:rPr>
          <w:rFonts w:asciiTheme="minorHAnsi" w:hAnsiTheme="minorHAnsi"/>
          <w:b/>
          <w:bCs/>
          <w:szCs w:val="22"/>
        </w:rPr>
        <w:t xml:space="preserve"> </w:t>
      </w:r>
      <w:r w:rsidR="00677672" w:rsidRPr="00677672">
        <w:rPr>
          <w:rFonts w:asciiTheme="minorHAnsi" w:hAnsiTheme="minorHAnsi"/>
          <w:b/>
          <w:bCs/>
          <w:szCs w:val="22"/>
        </w:rPr>
        <w:t>stal</w:t>
      </w:r>
      <w:r w:rsidR="00377DE7">
        <w:rPr>
          <w:rFonts w:asciiTheme="minorHAnsi" w:hAnsiTheme="minorHAnsi"/>
          <w:b/>
          <w:bCs/>
          <w:szCs w:val="22"/>
        </w:rPr>
        <w:t>o</w:t>
      </w:r>
      <w:r w:rsidR="00677672" w:rsidRPr="00677672">
        <w:rPr>
          <w:rFonts w:asciiTheme="minorHAnsi" w:hAnsiTheme="minorHAnsi"/>
          <w:b/>
          <w:bCs/>
          <w:szCs w:val="22"/>
        </w:rPr>
        <w:t xml:space="preserve"> </w:t>
      </w:r>
      <w:r w:rsidR="00377DE7">
        <w:rPr>
          <w:rFonts w:asciiTheme="minorHAnsi" w:hAnsiTheme="minorHAnsi"/>
          <w:b/>
          <w:bCs/>
          <w:szCs w:val="22"/>
        </w:rPr>
        <w:t>Opočno</w:t>
      </w:r>
      <w:r w:rsidR="00FD03F7">
        <w:rPr>
          <w:rFonts w:asciiTheme="minorHAnsi" w:hAnsiTheme="minorHAnsi"/>
          <w:b/>
          <w:bCs/>
          <w:szCs w:val="22"/>
        </w:rPr>
        <w:t xml:space="preserve"> se svojí památkovou zónou</w:t>
      </w:r>
      <w:r w:rsidR="00377DE7">
        <w:rPr>
          <w:rFonts w:asciiTheme="minorHAnsi" w:hAnsiTheme="minorHAnsi"/>
          <w:b/>
          <w:bCs/>
          <w:szCs w:val="22"/>
        </w:rPr>
        <w:t>.</w:t>
      </w:r>
      <w:r w:rsidR="00677672" w:rsidRPr="00677672">
        <w:rPr>
          <w:rFonts w:asciiTheme="minorHAnsi" w:hAnsiTheme="minorHAnsi"/>
          <w:b/>
          <w:bCs/>
          <w:szCs w:val="22"/>
        </w:rPr>
        <w:t xml:space="preserve"> </w:t>
      </w:r>
      <w:r w:rsidR="00377DE7">
        <w:rPr>
          <w:rFonts w:asciiTheme="minorHAnsi" w:hAnsiTheme="minorHAnsi"/>
          <w:b/>
          <w:bCs/>
          <w:szCs w:val="22"/>
        </w:rPr>
        <w:t>P</w:t>
      </w:r>
      <w:r w:rsidR="00677672" w:rsidRPr="00677672">
        <w:rPr>
          <w:rFonts w:asciiTheme="minorHAnsi" w:hAnsiTheme="minorHAnsi"/>
          <w:b/>
          <w:bCs/>
          <w:szCs w:val="22"/>
        </w:rPr>
        <w:t>ostupuje</w:t>
      </w:r>
      <w:r w:rsidR="00377DE7">
        <w:rPr>
          <w:rFonts w:asciiTheme="minorHAnsi" w:hAnsiTheme="minorHAnsi"/>
          <w:b/>
          <w:bCs/>
          <w:szCs w:val="22"/>
        </w:rPr>
        <w:t xml:space="preserve"> proto</w:t>
      </w:r>
      <w:r w:rsidR="00677672" w:rsidRPr="00677672">
        <w:rPr>
          <w:rFonts w:asciiTheme="minorHAnsi" w:hAnsiTheme="minorHAnsi"/>
          <w:b/>
          <w:bCs/>
          <w:szCs w:val="22"/>
        </w:rPr>
        <w:t xml:space="preserve"> do celostátního kola a bude soutěžit o titul Historické město roku</w:t>
      </w:r>
      <w:r w:rsidRPr="00677672">
        <w:rPr>
          <w:rFonts w:asciiTheme="minorHAnsi" w:hAnsiTheme="minorHAnsi"/>
          <w:b/>
          <w:bCs/>
          <w:szCs w:val="22"/>
        </w:rPr>
        <w:t>.</w:t>
      </w:r>
      <w:r w:rsidR="00677672" w:rsidRPr="00677672">
        <w:rPr>
          <w:rFonts w:asciiTheme="minorHAnsi" w:hAnsiTheme="minorHAnsi"/>
          <w:b/>
          <w:bCs/>
          <w:szCs w:val="22"/>
        </w:rPr>
        <w:t xml:space="preserve"> </w:t>
      </w:r>
    </w:p>
    <w:p w:rsidR="00792E33" w:rsidRDefault="00792E33" w:rsidP="00792E33">
      <w:pPr>
        <w:pBdr>
          <w:bottom w:val="single" w:sz="4" w:space="0" w:color="auto"/>
        </w:pBdr>
        <w:spacing w:line="276" w:lineRule="auto"/>
        <w:rPr>
          <w:rFonts w:asciiTheme="minorHAnsi" w:hAnsiTheme="minorHAnsi"/>
          <w:b/>
          <w:bCs/>
          <w:szCs w:val="22"/>
        </w:rPr>
      </w:pPr>
    </w:p>
    <w:p w:rsidR="00792E33" w:rsidRDefault="00FE3339" w:rsidP="00792E33">
      <w:pPr>
        <w:pBdr>
          <w:bottom w:val="single" w:sz="4" w:space="0" w:color="auto"/>
        </w:pBdr>
        <w:spacing w:line="276" w:lineRule="auto"/>
        <w:rPr>
          <w:rFonts w:asciiTheme="minorHAnsi" w:hAnsiTheme="minorHAnsi" w:cs="Tahoma"/>
          <w:szCs w:val="22"/>
        </w:rPr>
      </w:pPr>
      <w:r w:rsidRPr="00677672">
        <w:rPr>
          <w:rFonts w:asciiTheme="minorHAnsi" w:hAnsiTheme="minorHAnsi" w:cs="Tahoma"/>
          <w:szCs w:val="22"/>
        </w:rPr>
        <w:t xml:space="preserve">Hodnotící odborná komise složená ze zástupců Národního památkového ústavu, Ministerstva pro místní rozvoj a Sdružení historických sídel Čech, Moravy a Slezska </w:t>
      </w:r>
      <w:r w:rsidR="00D66223" w:rsidRPr="00677672">
        <w:rPr>
          <w:rFonts w:asciiTheme="minorHAnsi" w:hAnsiTheme="minorHAnsi" w:cs="Tahoma"/>
          <w:szCs w:val="22"/>
        </w:rPr>
        <w:t xml:space="preserve">hodnotila </w:t>
      </w:r>
      <w:r w:rsidR="00F4221A">
        <w:rPr>
          <w:rFonts w:asciiTheme="minorHAnsi" w:hAnsiTheme="minorHAnsi" w:cs="Tahoma"/>
          <w:szCs w:val="22"/>
        </w:rPr>
        <w:t>celkem tři přihlášky, d</w:t>
      </w:r>
      <w:r w:rsidR="00377DE7">
        <w:rPr>
          <w:rFonts w:asciiTheme="minorHAnsi" w:hAnsiTheme="minorHAnsi" w:cs="Tahoma"/>
          <w:szCs w:val="22"/>
        </w:rPr>
        <w:t>vě z nich podalo</w:t>
      </w:r>
      <w:r w:rsidR="000B3DBA" w:rsidRPr="00677672">
        <w:rPr>
          <w:rFonts w:asciiTheme="minorHAnsi" w:hAnsiTheme="minorHAnsi" w:cs="Tahoma"/>
          <w:szCs w:val="22"/>
        </w:rPr>
        <w:t xml:space="preserve"> </w:t>
      </w:r>
      <w:r w:rsidR="00377DE7">
        <w:rPr>
          <w:rFonts w:asciiTheme="minorHAnsi" w:hAnsiTheme="minorHAnsi" w:cs="Tahoma"/>
          <w:szCs w:val="22"/>
        </w:rPr>
        <w:t xml:space="preserve">Statutární </w:t>
      </w:r>
      <w:r w:rsidR="000B3DBA" w:rsidRPr="00677672">
        <w:rPr>
          <w:rFonts w:asciiTheme="minorHAnsi" w:hAnsiTheme="minorHAnsi" w:cs="Tahoma"/>
          <w:szCs w:val="22"/>
        </w:rPr>
        <w:t>měst</w:t>
      </w:r>
      <w:r w:rsidR="00377DE7">
        <w:rPr>
          <w:rFonts w:asciiTheme="minorHAnsi" w:hAnsiTheme="minorHAnsi" w:cs="Tahoma"/>
          <w:szCs w:val="22"/>
        </w:rPr>
        <w:t>o</w:t>
      </w:r>
      <w:r w:rsidR="000B3DBA" w:rsidRPr="00677672">
        <w:rPr>
          <w:rFonts w:asciiTheme="minorHAnsi" w:hAnsiTheme="minorHAnsi" w:cs="Tahoma"/>
          <w:szCs w:val="22"/>
        </w:rPr>
        <w:t xml:space="preserve"> Hrad</w:t>
      </w:r>
      <w:r w:rsidR="00BF323A" w:rsidRPr="00677672">
        <w:rPr>
          <w:rFonts w:asciiTheme="minorHAnsi" w:hAnsiTheme="minorHAnsi" w:cs="Tahoma"/>
          <w:szCs w:val="22"/>
        </w:rPr>
        <w:t>e</w:t>
      </w:r>
      <w:r w:rsidR="000B3DBA" w:rsidRPr="00677672">
        <w:rPr>
          <w:rFonts w:asciiTheme="minorHAnsi" w:hAnsiTheme="minorHAnsi" w:cs="Tahoma"/>
          <w:szCs w:val="22"/>
        </w:rPr>
        <w:t>c Králové</w:t>
      </w:r>
      <w:r w:rsidR="00377DE7">
        <w:rPr>
          <w:rFonts w:asciiTheme="minorHAnsi" w:hAnsiTheme="minorHAnsi" w:cs="Tahoma"/>
          <w:szCs w:val="22"/>
        </w:rPr>
        <w:t>, třetí město Opočno</w:t>
      </w:r>
      <w:r w:rsidRPr="00677672">
        <w:rPr>
          <w:rFonts w:asciiTheme="minorHAnsi" w:hAnsiTheme="minorHAnsi" w:cs="Tahoma"/>
          <w:szCs w:val="22"/>
        </w:rPr>
        <w:t xml:space="preserve">. </w:t>
      </w:r>
    </w:p>
    <w:p w:rsidR="00792E33" w:rsidRDefault="00792E33" w:rsidP="00792E33">
      <w:pPr>
        <w:pBdr>
          <w:bottom w:val="single" w:sz="4" w:space="0" w:color="auto"/>
        </w:pBdr>
        <w:spacing w:line="276" w:lineRule="auto"/>
        <w:rPr>
          <w:rFonts w:asciiTheme="minorHAnsi" w:hAnsiTheme="minorHAnsi" w:cs="Tahoma"/>
          <w:szCs w:val="22"/>
        </w:rPr>
      </w:pPr>
    </w:p>
    <w:p w:rsidR="00792E33" w:rsidRDefault="00FE3339" w:rsidP="00792E33">
      <w:pPr>
        <w:pBdr>
          <w:bottom w:val="single" w:sz="4" w:space="0" w:color="auto"/>
        </w:pBdr>
        <w:spacing w:line="276" w:lineRule="auto"/>
        <w:rPr>
          <w:rFonts w:asciiTheme="minorHAnsi" w:hAnsiTheme="minorHAnsi" w:cs="Tahoma"/>
          <w:szCs w:val="22"/>
        </w:rPr>
      </w:pPr>
      <w:r w:rsidRPr="00677672">
        <w:rPr>
          <w:rFonts w:asciiTheme="minorHAnsi" w:hAnsiTheme="minorHAnsi" w:cs="Tahoma"/>
          <w:i/>
          <w:szCs w:val="22"/>
        </w:rPr>
        <w:t xml:space="preserve">Odborná komise </w:t>
      </w:r>
      <w:r w:rsidR="00BF323A" w:rsidRPr="00677672">
        <w:rPr>
          <w:rFonts w:asciiTheme="minorHAnsi" w:hAnsiTheme="minorHAnsi" w:cs="Tahoma"/>
          <w:i/>
          <w:szCs w:val="22"/>
        </w:rPr>
        <w:t>se zodpovědně s</w:t>
      </w:r>
      <w:r w:rsidR="00377DE7">
        <w:rPr>
          <w:rFonts w:asciiTheme="minorHAnsi" w:hAnsiTheme="minorHAnsi" w:cs="Tahoma"/>
          <w:i/>
          <w:szCs w:val="22"/>
        </w:rPr>
        <w:t>e</w:t>
      </w:r>
      <w:r w:rsidR="000015B4">
        <w:rPr>
          <w:rFonts w:asciiTheme="minorHAnsi" w:hAnsiTheme="minorHAnsi" w:cs="Tahoma"/>
          <w:i/>
          <w:szCs w:val="22"/>
        </w:rPr>
        <w:t> </w:t>
      </w:r>
      <w:r w:rsidR="00377DE7">
        <w:rPr>
          <w:rFonts w:asciiTheme="minorHAnsi" w:hAnsiTheme="minorHAnsi" w:cs="Tahoma"/>
          <w:i/>
          <w:szCs w:val="22"/>
        </w:rPr>
        <w:t>všemi</w:t>
      </w:r>
      <w:r w:rsidR="000015B4">
        <w:rPr>
          <w:rFonts w:asciiTheme="minorHAnsi" w:hAnsiTheme="minorHAnsi" w:cs="Tahoma"/>
          <w:i/>
          <w:szCs w:val="22"/>
        </w:rPr>
        <w:t xml:space="preserve"> </w:t>
      </w:r>
      <w:r w:rsidR="00BF323A" w:rsidRPr="00677672">
        <w:rPr>
          <w:rFonts w:asciiTheme="minorHAnsi" w:hAnsiTheme="minorHAnsi" w:cs="Tahoma"/>
          <w:i/>
          <w:szCs w:val="22"/>
        </w:rPr>
        <w:t xml:space="preserve">přihláškami </w:t>
      </w:r>
      <w:r w:rsidR="000015B4" w:rsidRPr="00677672">
        <w:rPr>
          <w:rFonts w:asciiTheme="minorHAnsi" w:hAnsiTheme="minorHAnsi" w:cs="Tahoma"/>
          <w:i/>
          <w:szCs w:val="22"/>
        </w:rPr>
        <w:t xml:space="preserve">seznámila </w:t>
      </w:r>
      <w:r w:rsidR="00BF323A" w:rsidRPr="00677672">
        <w:rPr>
          <w:rFonts w:asciiTheme="minorHAnsi" w:hAnsiTheme="minorHAnsi" w:cs="Tahoma"/>
          <w:i/>
          <w:szCs w:val="22"/>
        </w:rPr>
        <w:t>a</w:t>
      </w:r>
      <w:r w:rsidR="000B3DBA" w:rsidRPr="00677672">
        <w:rPr>
          <w:rFonts w:asciiTheme="minorHAnsi" w:hAnsiTheme="minorHAnsi" w:cs="Tahoma"/>
          <w:i/>
          <w:szCs w:val="22"/>
        </w:rPr>
        <w:t xml:space="preserve"> jejich obsah </w:t>
      </w:r>
      <w:r w:rsidR="00BF323A" w:rsidRPr="00677672">
        <w:rPr>
          <w:rFonts w:asciiTheme="minorHAnsi" w:hAnsiTheme="minorHAnsi" w:cs="Tahoma"/>
          <w:i/>
          <w:szCs w:val="22"/>
        </w:rPr>
        <w:t>ověřovala</w:t>
      </w:r>
      <w:r w:rsidR="000B3DBA" w:rsidRPr="00677672">
        <w:rPr>
          <w:rFonts w:asciiTheme="minorHAnsi" w:hAnsiTheme="minorHAnsi" w:cs="Tahoma"/>
          <w:i/>
          <w:szCs w:val="22"/>
        </w:rPr>
        <w:t xml:space="preserve"> </w:t>
      </w:r>
      <w:r w:rsidR="00377DE7">
        <w:rPr>
          <w:rFonts w:asciiTheme="minorHAnsi" w:hAnsiTheme="minorHAnsi" w:cs="Tahoma"/>
          <w:i/>
          <w:szCs w:val="22"/>
        </w:rPr>
        <w:t xml:space="preserve">částečně </w:t>
      </w:r>
      <w:r w:rsidR="000B3DBA" w:rsidRPr="00677672">
        <w:rPr>
          <w:rFonts w:asciiTheme="minorHAnsi" w:hAnsiTheme="minorHAnsi" w:cs="Tahoma"/>
          <w:i/>
          <w:szCs w:val="22"/>
        </w:rPr>
        <w:t xml:space="preserve">i na místě. </w:t>
      </w:r>
      <w:r w:rsidR="00BF323A" w:rsidRPr="00677672">
        <w:rPr>
          <w:rFonts w:asciiTheme="minorHAnsi" w:hAnsiTheme="minorHAnsi" w:cs="Tahoma"/>
          <w:i/>
          <w:szCs w:val="22"/>
        </w:rPr>
        <w:t>Vítěze určil nejvyšší bodový součet všech hodnocených kritérií</w:t>
      </w:r>
      <w:r w:rsidR="008D2553">
        <w:rPr>
          <w:rFonts w:asciiTheme="minorHAnsi" w:hAnsiTheme="minorHAnsi" w:cs="Tahoma"/>
          <w:i/>
          <w:szCs w:val="22"/>
        </w:rPr>
        <w:t>,</w:t>
      </w:r>
      <w:r w:rsidRPr="00677672">
        <w:rPr>
          <w:rFonts w:asciiTheme="minorHAnsi" w:hAnsiTheme="minorHAnsi" w:cs="Tahoma"/>
          <w:szCs w:val="22"/>
        </w:rPr>
        <w:t xml:space="preserve"> řekl Jiří Balský, ředitel </w:t>
      </w:r>
      <w:r w:rsidR="002D182B" w:rsidRPr="00677672">
        <w:rPr>
          <w:rFonts w:asciiTheme="minorHAnsi" w:hAnsiTheme="minorHAnsi" w:cs="Tahoma"/>
          <w:szCs w:val="22"/>
        </w:rPr>
        <w:t xml:space="preserve">Národního památkového ústavu, </w:t>
      </w:r>
      <w:r w:rsidRPr="00677672">
        <w:rPr>
          <w:rFonts w:asciiTheme="minorHAnsi" w:hAnsiTheme="minorHAnsi" w:cs="Tahoma"/>
          <w:szCs w:val="22"/>
        </w:rPr>
        <w:t>územního odborného pracoviště v Josefově.</w:t>
      </w:r>
    </w:p>
    <w:p w:rsidR="00792E33" w:rsidRDefault="00792E33" w:rsidP="00792E33">
      <w:pPr>
        <w:pBdr>
          <w:bottom w:val="single" w:sz="4" w:space="0" w:color="auto"/>
        </w:pBdr>
        <w:spacing w:line="276" w:lineRule="auto"/>
        <w:rPr>
          <w:rFonts w:asciiTheme="minorHAnsi" w:hAnsiTheme="minorHAnsi" w:cs="Tahoma"/>
          <w:szCs w:val="22"/>
        </w:rPr>
      </w:pPr>
    </w:p>
    <w:p w:rsidR="00792E33" w:rsidRDefault="00FE3339" w:rsidP="00792E33">
      <w:pPr>
        <w:pBdr>
          <w:bottom w:val="single" w:sz="4" w:space="0" w:color="auto"/>
        </w:pBdr>
        <w:spacing w:line="276" w:lineRule="auto"/>
        <w:rPr>
          <w:rFonts w:asciiTheme="minorHAnsi" w:hAnsiTheme="minorHAnsi"/>
          <w:szCs w:val="22"/>
        </w:rPr>
      </w:pPr>
      <w:r w:rsidRPr="00677672">
        <w:rPr>
          <w:rFonts w:asciiTheme="minorHAnsi" w:hAnsiTheme="minorHAnsi"/>
          <w:szCs w:val="22"/>
        </w:rPr>
        <w:t>Jako krajský vítěz byl</w:t>
      </w:r>
      <w:r w:rsidR="0064635B">
        <w:rPr>
          <w:rFonts w:asciiTheme="minorHAnsi" w:hAnsiTheme="minorHAnsi"/>
          <w:szCs w:val="22"/>
        </w:rPr>
        <w:t>o</w:t>
      </w:r>
      <w:r w:rsidRPr="00677672">
        <w:rPr>
          <w:rFonts w:asciiTheme="minorHAnsi" w:hAnsiTheme="minorHAnsi"/>
          <w:szCs w:val="22"/>
        </w:rPr>
        <w:t xml:space="preserve"> komisí vyhodnocen</w:t>
      </w:r>
      <w:r w:rsidR="0064635B">
        <w:rPr>
          <w:rFonts w:asciiTheme="minorHAnsi" w:hAnsiTheme="minorHAnsi"/>
          <w:szCs w:val="22"/>
        </w:rPr>
        <w:t xml:space="preserve">o </w:t>
      </w:r>
      <w:r w:rsidR="0064635B" w:rsidRPr="0064635B">
        <w:rPr>
          <w:rFonts w:asciiTheme="minorHAnsi" w:hAnsiTheme="minorHAnsi"/>
          <w:b/>
          <w:szCs w:val="22"/>
        </w:rPr>
        <w:t xml:space="preserve">město </w:t>
      </w:r>
      <w:r w:rsidR="00377DE7">
        <w:rPr>
          <w:rFonts w:asciiTheme="minorHAnsi" w:hAnsiTheme="minorHAnsi"/>
          <w:b/>
          <w:szCs w:val="22"/>
        </w:rPr>
        <w:t>Opočno</w:t>
      </w:r>
      <w:r w:rsidR="0064635B">
        <w:rPr>
          <w:rFonts w:asciiTheme="minorHAnsi" w:hAnsiTheme="minorHAnsi"/>
          <w:b/>
          <w:szCs w:val="22"/>
        </w:rPr>
        <w:t xml:space="preserve"> s přihláškou za památkovou zónu</w:t>
      </w:r>
      <w:r w:rsidR="00377DE7">
        <w:rPr>
          <w:rFonts w:asciiTheme="minorHAnsi" w:hAnsiTheme="minorHAnsi"/>
          <w:szCs w:val="22"/>
        </w:rPr>
        <w:t>.</w:t>
      </w:r>
      <w:r w:rsidR="00695D2E" w:rsidRPr="00677672">
        <w:rPr>
          <w:rFonts w:asciiTheme="minorHAnsi" w:hAnsiTheme="minorHAnsi"/>
          <w:szCs w:val="22"/>
        </w:rPr>
        <w:t xml:space="preserve"> </w:t>
      </w:r>
      <w:r w:rsidR="00792E33">
        <w:rPr>
          <w:rFonts w:asciiTheme="minorHAnsi" w:hAnsiTheme="minorHAnsi"/>
          <w:szCs w:val="22"/>
        </w:rPr>
        <w:t>Druh</w:t>
      </w:r>
      <w:r w:rsidR="0064635B">
        <w:rPr>
          <w:rFonts w:asciiTheme="minorHAnsi" w:hAnsiTheme="minorHAnsi"/>
          <w:szCs w:val="22"/>
        </w:rPr>
        <w:t>á v pořadí skončila přihláška</w:t>
      </w:r>
      <w:r w:rsidR="00792E33">
        <w:rPr>
          <w:rFonts w:asciiTheme="minorHAnsi" w:hAnsiTheme="minorHAnsi"/>
          <w:szCs w:val="22"/>
        </w:rPr>
        <w:t xml:space="preserve"> </w:t>
      </w:r>
      <w:r w:rsidR="00695D2E" w:rsidRPr="00677672">
        <w:rPr>
          <w:rFonts w:asciiTheme="minorHAnsi" w:hAnsiTheme="minorHAnsi"/>
          <w:szCs w:val="22"/>
        </w:rPr>
        <w:t>Hradc</w:t>
      </w:r>
      <w:r w:rsidR="0064635B">
        <w:rPr>
          <w:rFonts w:asciiTheme="minorHAnsi" w:hAnsiTheme="minorHAnsi"/>
          <w:szCs w:val="22"/>
        </w:rPr>
        <w:t>e</w:t>
      </w:r>
      <w:r w:rsidR="00695D2E" w:rsidRPr="00677672">
        <w:rPr>
          <w:rFonts w:asciiTheme="minorHAnsi" w:hAnsiTheme="minorHAnsi"/>
          <w:szCs w:val="22"/>
        </w:rPr>
        <w:t xml:space="preserve"> Králové </w:t>
      </w:r>
      <w:r w:rsidR="0064635B">
        <w:rPr>
          <w:rFonts w:asciiTheme="minorHAnsi" w:hAnsiTheme="minorHAnsi"/>
          <w:szCs w:val="22"/>
        </w:rPr>
        <w:t xml:space="preserve">za památkovou </w:t>
      </w:r>
      <w:r w:rsidR="00377DE7">
        <w:rPr>
          <w:rFonts w:asciiTheme="minorHAnsi" w:hAnsiTheme="minorHAnsi"/>
          <w:szCs w:val="22"/>
        </w:rPr>
        <w:t>zónu a třetí za památkovou rezervaci Hradec Králové</w:t>
      </w:r>
      <w:r w:rsidR="00FF44D9">
        <w:rPr>
          <w:rFonts w:asciiTheme="minorHAnsi" w:hAnsiTheme="minorHAnsi"/>
          <w:szCs w:val="22"/>
        </w:rPr>
        <w:t>.</w:t>
      </w:r>
      <w:r w:rsidR="0064635B">
        <w:rPr>
          <w:rFonts w:asciiTheme="minorHAnsi" w:hAnsiTheme="minorHAnsi"/>
          <w:szCs w:val="22"/>
        </w:rPr>
        <w:t xml:space="preserve"> </w:t>
      </w:r>
      <w:r w:rsidR="00FF44D9">
        <w:rPr>
          <w:rFonts w:asciiTheme="minorHAnsi" w:hAnsiTheme="minorHAnsi"/>
          <w:szCs w:val="22"/>
        </w:rPr>
        <w:t>Bodový r</w:t>
      </w:r>
      <w:r w:rsidR="0064635B">
        <w:rPr>
          <w:rFonts w:asciiTheme="minorHAnsi" w:hAnsiTheme="minorHAnsi"/>
          <w:szCs w:val="22"/>
        </w:rPr>
        <w:t xml:space="preserve">ozdíl </w:t>
      </w:r>
      <w:r w:rsidR="00377DE7">
        <w:rPr>
          <w:rFonts w:asciiTheme="minorHAnsi" w:hAnsiTheme="minorHAnsi"/>
          <w:szCs w:val="22"/>
        </w:rPr>
        <w:t>v hodnocení všech</w:t>
      </w:r>
      <w:r w:rsidR="0064635B">
        <w:rPr>
          <w:rFonts w:asciiTheme="minorHAnsi" w:hAnsiTheme="minorHAnsi"/>
          <w:szCs w:val="22"/>
        </w:rPr>
        <w:t xml:space="preserve"> </w:t>
      </w:r>
      <w:r w:rsidR="00377DE7">
        <w:rPr>
          <w:rFonts w:asciiTheme="minorHAnsi" w:hAnsiTheme="minorHAnsi"/>
          <w:szCs w:val="22"/>
        </w:rPr>
        <w:t xml:space="preserve">tří </w:t>
      </w:r>
      <w:r w:rsidR="0064635B">
        <w:rPr>
          <w:rFonts w:asciiTheme="minorHAnsi" w:hAnsiTheme="minorHAnsi"/>
          <w:szCs w:val="22"/>
        </w:rPr>
        <w:t>přihlášených byl relativně malý</w:t>
      </w:r>
      <w:r w:rsidR="00377DE7">
        <w:rPr>
          <w:rFonts w:asciiTheme="minorHAnsi" w:hAnsiTheme="minorHAnsi"/>
          <w:szCs w:val="22"/>
        </w:rPr>
        <w:t xml:space="preserve">. Každé z hodnocených území </w:t>
      </w:r>
      <w:r w:rsidR="00AD1F90">
        <w:rPr>
          <w:rFonts w:asciiTheme="minorHAnsi" w:hAnsiTheme="minorHAnsi"/>
          <w:szCs w:val="22"/>
        </w:rPr>
        <w:t>pro</w:t>
      </w:r>
      <w:r w:rsidR="00377DE7">
        <w:rPr>
          <w:rFonts w:asciiTheme="minorHAnsi" w:hAnsiTheme="minorHAnsi"/>
          <w:szCs w:val="22"/>
        </w:rPr>
        <w:t xml:space="preserve">kázalo </w:t>
      </w:r>
      <w:r w:rsidR="00AD1F90">
        <w:rPr>
          <w:rFonts w:asciiTheme="minorHAnsi" w:hAnsiTheme="minorHAnsi"/>
          <w:szCs w:val="22"/>
        </w:rPr>
        <w:t>vysoké památkové hodnoty a velkou pozornost, která je péči o ně ze strany měst věnována.</w:t>
      </w:r>
    </w:p>
    <w:p w:rsidR="00792E33" w:rsidRDefault="00792E33" w:rsidP="00792E33">
      <w:pPr>
        <w:pBdr>
          <w:bottom w:val="single" w:sz="4" w:space="0" w:color="auto"/>
        </w:pBdr>
        <w:spacing w:line="276" w:lineRule="auto"/>
        <w:rPr>
          <w:rFonts w:asciiTheme="minorHAnsi" w:hAnsiTheme="minorHAnsi"/>
          <w:szCs w:val="22"/>
        </w:rPr>
      </w:pPr>
    </w:p>
    <w:p w:rsidR="00AD1F90" w:rsidRDefault="00FE3339" w:rsidP="00792E33">
      <w:pPr>
        <w:pBdr>
          <w:bottom w:val="single" w:sz="4" w:space="0" w:color="auto"/>
        </w:pBdr>
        <w:spacing w:line="276" w:lineRule="auto"/>
        <w:rPr>
          <w:rFonts w:asciiTheme="minorHAnsi" w:hAnsiTheme="minorHAnsi"/>
          <w:szCs w:val="22"/>
        </w:rPr>
      </w:pPr>
      <w:r w:rsidRPr="00677672">
        <w:rPr>
          <w:rFonts w:asciiTheme="minorHAnsi" w:hAnsiTheme="minorHAnsi"/>
          <w:b/>
          <w:szCs w:val="22"/>
        </w:rPr>
        <w:t xml:space="preserve">Město </w:t>
      </w:r>
      <w:r w:rsidR="00AD1F90">
        <w:rPr>
          <w:rFonts w:asciiTheme="minorHAnsi" w:hAnsiTheme="minorHAnsi"/>
          <w:b/>
          <w:szCs w:val="22"/>
        </w:rPr>
        <w:t>Opočno</w:t>
      </w:r>
      <w:r w:rsidRPr="00677672">
        <w:rPr>
          <w:rFonts w:asciiTheme="minorHAnsi" w:hAnsiTheme="minorHAnsi"/>
          <w:b/>
          <w:szCs w:val="22"/>
        </w:rPr>
        <w:t xml:space="preserve"> </w:t>
      </w:r>
      <w:r w:rsidRPr="00677672">
        <w:rPr>
          <w:rFonts w:asciiTheme="minorHAnsi" w:hAnsiTheme="minorHAnsi"/>
          <w:szCs w:val="22"/>
        </w:rPr>
        <w:t xml:space="preserve">se </w:t>
      </w:r>
      <w:r w:rsidR="00CE3C9B">
        <w:rPr>
          <w:rFonts w:asciiTheme="minorHAnsi" w:hAnsiTheme="minorHAnsi"/>
          <w:szCs w:val="22"/>
        </w:rPr>
        <w:t xml:space="preserve">soutěže o </w:t>
      </w:r>
      <w:r w:rsidR="00AD1F90">
        <w:rPr>
          <w:rFonts w:asciiTheme="minorHAnsi" w:hAnsiTheme="minorHAnsi"/>
          <w:szCs w:val="22"/>
        </w:rPr>
        <w:t>titul</w:t>
      </w:r>
      <w:r w:rsidR="00CE3C9B">
        <w:rPr>
          <w:rFonts w:asciiTheme="minorHAnsi" w:hAnsiTheme="minorHAnsi"/>
          <w:szCs w:val="22"/>
        </w:rPr>
        <w:t xml:space="preserve"> Historické město roku </w:t>
      </w:r>
      <w:r w:rsidR="00AD1F90">
        <w:rPr>
          <w:rFonts w:asciiTheme="minorHAnsi" w:hAnsiTheme="minorHAnsi"/>
          <w:szCs w:val="22"/>
        </w:rPr>
        <w:t>přihlásilo poprvé</w:t>
      </w:r>
      <w:r w:rsidRPr="00677672">
        <w:rPr>
          <w:rFonts w:asciiTheme="minorHAnsi" w:hAnsiTheme="minorHAnsi"/>
          <w:szCs w:val="22"/>
        </w:rPr>
        <w:t xml:space="preserve">. </w:t>
      </w:r>
      <w:r w:rsidR="00744A73">
        <w:rPr>
          <w:rFonts w:asciiTheme="minorHAnsi" w:hAnsiTheme="minorHAnsi"/>
          <w:i/>
          <w:szCs w:val="22"/>
        </w:rPr>
        <w:t xml:space="preserve">Hodnotící komise neměla lehkou práci, protože všechny tři přihlášky reprezentují dobře spravovaná památkově chráněná území, ve kterých města a vlastníci budov udělali obrovský kus práce na jejich zvelebení. Město Opočno hodnotící komisi zaujalo systematičností, s jakou své historické centrum obnovuje a kvalitou, jakou od oprav a úprav vyžaduje. Je to na první pohled znát na stavu veřejných prostranství, jimž už téměř všude vládnou přírodní materiály a opečovávaná zeleň. Komise rovněž ocenila to, že se město Opočno ve více případech rozhodlo </w:t>
      </w:r>
      <w:r w:rsidR="00F57620">
        <w:rPr>
          <w:rFonts w:asciiTheme="minorHAnsi" w:hAnsiTheme="minorHAnsi"/>
          <w:i/>
          <w:szCs w:val="22"/>
        </w:rPr>
        <w:t>pořídit do svého vlastnictví</w:t>
      </w:r>
      <w:r w:rsidR="00744A73">
        <w:rPr>
          <w:rFonts w:asciiTheme="minorHAnsi" w:hAnsiTheme="minorHAnsi"/>
          <w:i/>
          <w:szCs w:val="22"/>
        </w:rPr>
        <w:t xml:space="preserve"> ohroženou historickou budovu v památkové zóně, </w:t>
      </w:r>
      <w:r w:rsidR="00F57620">
        <w:rPr>
          <w:rFonts w:asciiTheme="minorHAnsi" w:hAnsiTheme="minorHAnsi"/>
          <w:i/>
          <w:szCs w:val="22"/>
        </w:rPr>
        <w:t>postarat se o ni a využít ji pro rozšíření kulturní nabídky města pro své obyvatele i jeho návštěvníky. Výbornou práci města Opočna v území jeho památkové zóny dokládá i fakt, že zde za sledované období vzrostl počet obyvatel, což není v historických centrech měst, která jsou i vyhledávanými turistickými cíli, běžný jev. Věřím proto, že Opočno uspěje i v celostátn</w:t>
      </w:r>
      <w:r w:rsidR="00F4221A">
        <w:rPr>
          <w:rFonts w:asciiTheme="minorHAnsi" w:hAnsiTheme="minorHAnsi"/>
          <w:i/>
          <w:szCs w:val="22"/>
        </w:rPr>
        <w:t xml:space="preserve">ím kole a přeji mu další úspěch, </w:t>
      </w:r>
      <w:r w:rsidR="00F4221A">
        <w:rPr>
          <w:rFonts w:asciiTheme="minorHAnsi" w:hAnsiTheme="minorHAnsi"/>
          <w:szCs w:val="22"/>
        </w:rPr>
        <w:t>doplnil Jiří Balský.</w:t>
      </w:r>
      <w:r w:rsidR="00F57620">
        <w:rPr>
          <w:rFonts w:asciiTheme="minorHAnsi" w:hAnsiTheme="minorHAnsi"/>
          <w:szCs w:val="22"/>
        </w:rPr>
        <w:t xml:space="preserve"> </w:t>
      </w:r>
    </w:p>
    <w:p w:rsidR="00F57620" w:rsidRDefault="00F57620" w:rsidP="00792E33">
      <w:pPr>
        <w:pBdr>
          <w:bottom w:val="single" w:sz="4" w:space="0" w:color="auto"/>
        </w:pBdr>
        <w:spacing w:line="276" w:lineRule="auto"/>
        <w:rPr>
          <w:rFonts w:asciiTheme="minorHAnsi" w:hAnsiTheme="minorHAnsi"/>
          <w:i/>
          <w:szCs w:val="22"/>
        </w:rPr>
      </w:pPr>
    </w:p>
    <w:p w:rsidR="00792E33" w:rsidRDefault="00FE3339" w:rsidP="00792E33">
      <w:pPr>
        <w:pBdr>
          <w:bottom w:val="single" w:sz="4" w:space="0" w:color="auto"/>
        </w:pBdr>
        <w:spacing w:line="276" w:lineRule="auto"/>
        <w:rPr>
          <w:rFonts w:asciiTheme="minorHAnsi" w:hAnsiTheme="minorHAnsi"/>
          <w:b/>
          <w:szCs w:val="22"/>
        </w:rPr>
      </w:pPr>
      <w:r w:rsidRPr="00677672">
        <w:rPr>
          <w:rFonts w:asciiTheme="minorHAnsi" w:hAnsiTheme="minorHAnsi"/>
          <w:b/>
          <w:szCs w:val="22"/>
        </w:rPr>
        <w:t>Vítězové krajských kol</w:t>
      </w:r>
      <w:r w:rsidRPr="00677672">
        <w:rPr>
          <w:rFonts w:asciiTheme="minorHAnsi" w:hAnsiTheme="minorHAnsi"/>
          <w:szCs w:val="22"/>
        </w:rPr>
        <w:t xml:space="preserve"> obdrží z programu regenerace 100 000 Kč a pamětní list. </w:t>
      </w:r>
      <w:r w:rsidRPr="00677672">
        <w:rPr>
          <w:rFonts w:asciiTheme="minorHAnsi" w:hAnsiTheme="minorHAnsi"/>
          <w:b/>
          <w:szCs w:val="22"/>
        </w:rPr>
        <w:t>Vítěz celostátního kola</w:t>
      </w:r>
      <w:r w:rsidRPr="00677672">
        <w:rPr>
          <w:rFonts w:asciiTheme="minorHAnsi" w:hAnsiTheme="minorHAnsi"/>
          <w:szCs w:val="22"/>
        </w:rPr>
        <w:t xml:space="preserve"> soutěže získá, kromě práva užívat příslušný rok titul </w:t>
      </w:r>
      <w:r w:rsidRPr="00677672">
        <w:rPr>
          <w:rFonts w:asciiTheme="minorHAnsi" w:hAnsiTheme="minorHAnsi"/>
          <w:b/>
          <w:szCs w:val="22"/>
        </w:rPr>
        <w:t>Historické město roku</w:t>
      </w:r>
      <w:r w:rsidRPr="00677672">
        <w:rPr>
          <w:rFonts w:asciiTheme="minorHAnsi" w:hAnsiTheme="minorHAnsi"/>
          <w:szCs w:val="22"/>
        </w:rPr>
        <w:t xml:space="preserve">, hlavní cenu 1 000 000 Kč, umělecké dílo z českého křišťálu a pamětní grafický list od předních českých umělců. Slavnostní vyhlášení cen proběhne </w:t>
      </w:r>
      <w:r w:rsidR="00AD1F90">
        <w:rPr>
          <w:rFonts w:asciiTheme="minorHAnsi" w:hAnsiTheme="minorHAnsi"/>
          <w:b/>
          <w:szCs w:val="22"/>
        </w:rPr>
        <w:t>20. dubna</w:t>
      </w:r>
      <w:r w:rsidRPr="00677672">
        <w:rPr>
          <w:rFonts w:asciiTheme="minorHAnsi" w:hAnsiTheme="minorHAnsi"/>
          <w:b/>
          <w:szCs w:val="22"/>
        </w:rPr>
        <w:t xml:space="preserve"> 20</w:t>
      </w:r>
      <w:r w:rsidR="00AD1F90">
        <w:rPr>
          <w:rFonts w:asciiTheme="minorHAnsi" w:hAnsiTheme="minorHAnsi"/>
          <w:b/>
          <w:szCs w:val="22"/>
        </w:rPr>
        <w:t>21 v Národním muzeu</w:t>
      </w:r>
      <w:r w:rsidR="00C37B44" w:rsidRPr="00677672">
        <w:rPr>
          <w:rFonts w:asciiTheme="minorHAnsi" w:hAnsiTheme="minorHAnsi"/>
          <w:b/>
          <w:szCs w:val="22"/>
        </w:rPr>
        <w:t xml:space="preserve">, </w:t>
      </w:r>
      <w:r w:rsidR="00C37B44" w:rsidRPr="00677672">
        <w:rPr>
          <w:rFonts w:asciiTheme="minorHAnsi" w:hAnsiTheme="minorHAnsi"/>
          <w:szCs w:val="22"/>
        </w:rPr>
        <w:t>tradičně</w:t>
      </w:r>
      <w:r w:rsidRPr="00677672">
        <w:rPr>
          <w:rFonts w:asciiTheme="minorHAnsi" w:hAnsiTheme="minorHAnsi"/>
          <w:szCs w:val="22"/>
        </w:rPr>
        <w:t xml:space="preserve"> u příležitosti </w:t>
      </w:r>
      <w:r w:rsidR="002D182B" w:rsidRPr="00677672">
        <w:rPr>
          <w:rFonts w:asciiTheme="minorHAnsi" w:hAnsiTheme="minorHAnsi"/>
          <w:b/>
          <w:szCs w:val="22"/>
        </w:rPr>
        <w:t>Mezinárodního dne památek a </w:t>
      </w:r>
      <w:r w:rsidRPr="00677672">
        <w:rPr>
          <w:rFonts w:asciiTheme="minorHAnsi" w:hAnsiTheme="minorHAnsi"/>
          <w:b/>
          <w:szCs w:val="22"/>
        </w:rPr>
        <w:t>historických sídel.</w:t>
      </w:r>
    </w:p>
    <w:p w:rsidR="00792E33" w:rsidRDefault="00792E33" w:rsidP="00792E33">
      <w:pPr>
        <w:pBdr>
          <w:bottom w:val="single" w:sz="4" w:space="0" w:color="auto"/>
        </w:pBdr>
        <w:spacing w:line="276" w:lineRule="auto"/>
        <w:rPr>
          <w:rFonts w:asciiTheme="minorHAnsi" w:hAnsiTheme="minorHAnsi"/>
          <w:b/>
          <w:szCs w:val="22"/>
        </w:rPr>
      </w:pPr>
    </w:p>
    <w:p w:rsidR="00792E33" w:rsidRDefault="00FE3339" w:rsidP="00792E33">
      <w:pPr>
        <w:pBdr>
          <w:bottom w:val="single" w:sz="4" w:space="0" w:color="auto"/>
        </w:pBdr>
        <w:spacing w:line="276" w:lineRule="auto"/>
        <w:rPr>
          <w:rFonts w:asciiTheme="minorHAnsi" w:hAnsiTheme="minorHAnsi"/>
          <w:szCs w:val="22"/>
        </w:rPr>
      </w:pPr>
      <w:r w:rsidRPr="00677672">
        <w:rPr>
          <w:rFonts w:asciiTheme="minorHAnsi" w:hAnsiTheme="minorHAnsi"/>
          <w:szCs w:val="22"/>
        </w:rPr>
        <w:t xml:space="preserve">Program regenerace městských památkových rezervací a městských památkových zón byl ustaven vládním usnesením z března 1992 jako nástroj záchrany a rozvoje historických jader měst a obcí. </w:t>
      </w:r>
      <w:r w:rsidRPr="00677672">
        <w:rPr>
          <w:rFonts w:asciiTheme="minorHAnsi" w:hAnsiTheme="minorHAnsi"/>
          <w:szCs w:val="22"/>
        </w:rPr>
        <w:lastRenderedPageBreak/>
        <w:t>Vyhlašovateli soutěže jsou Ministerstvo kultury ČR, Ministerstvo pro místní rozvoj ČR a Svaz historických sídel Čech, Moravy a Slezska (SHS</w:t>
      </w:r>
      <w:r w:rsidR="002D182B" w:rsidRPr="00677672">
        <w:rPr>
          <w:rFonts w:asciiTheme="minorHAnsi" w:hAnsiTheme="minorHAnsi"/>
          <w:szCs w:val="22"/>
        </w:rPr>
        <w:t>-</w:t>
      </w:r>
      <w:r w:rsidRPr="00677672">
        <w:rPr>
          <w:rFonts w:asciiTheme="minorHAnsi" w:hAnsiTheme="minorHAnsi"/>
          <w:szCs w:val="22"/>
        </w:rPr>
        <w:t>ČMS).</w:t>
      </w:r>
      <w:bookmarkEnd w:id="0"/>
    </w:p>
    <w:p w:rsidR="00792E33" w:rsidRDefault="00792E33" w:rsidP="00792E33">
      <w:pPr>
        <w:pBdr>
          <w:bottom w:val="single" w:sz="4" w:space="0" w:color="auto"/>
        </w:pBdr>
        <w:spacing w:line="276" w:lineRule="auto"/>
        <w:rPr>
          <w:rFonts w:asciiTheme="minorHAnsi" w:hAnsiTheme="minorHAnsi"/>
          <w:szCs w:val="22"/>
        </w:rPr>
      </w:pPr>
    </w:p>
    <w:p w:rsidR="005D4990" w:rsidRDefault="005D4990" w:rsidP="005D4990">
      <w:pPr>
        <w:spacing w:line="276" w:lineRule="auto"/>
        <w:jc w:val="both"/>
        <w:rPr>
          <w:rFonts w:asciiTheme="minorHAnsi" w:hAnsiTheme="minorHAnsi" w:cs="Arial"/>
          <w:b/>
          <w:bCs/>
          <w:sz w:val="20"/>
          <w:szCs w:val="22"/>
        </w:rPr>
      </w:pPr>
    </w:p>
    <w:p w:rsidR="005D4990" w:rsidRPr="005D4990" w:rsidRDefault="005D4990" w:rsidP="005D4990">
      <w:pPr>
        <w:spacing w:line="276" w:lineRule="auto"/>
        <w:jc w:val="both"/>
        <w:rPr>
          <w:rFonts w:asciiTheme="minorHAnsi" w:hAnsiTheme="minorHAnsi" w:cs="Arial"/>
          <w:sz w:val="20"/>
          <w:szCs w:val="22"/>
        </w:rPr>
      </w:pPr>
      <w:r w:rsidRPr="005D4990">
        <w:rPr>
          <w:rFonts w:asciiTheme="minorHAnsi" w:hAnsiTheme="minorHAnsi" w:cs="Arial"/>
          <w:b/>
          <w:bCs/>
          <w:sz w:val="20"/>
          <w:szCs w:val="22"/>
        </w:rPr>
        <w:t>Národní památkový ústav</w:t>
      </w:r>
      <w:r w:rsidRPr="005D4990">
        <w:rPr>
          <w:rFonts w:asciiTheme="minorHAnsi" w:hAnsiTheme="minorHAnsi" w:cs="Arial"/>
          <w:bCs/>
          <w:sz w:val="20"/>
          <w:szCs w:val="22"/>
        </w:rPr>
        <w:t xml:space="preserve">, územní odborné pracoviště v Josefově, je jedním ze čtrnácti krajských pracovišť NPÚ. Jeho úkolem v Královéhradeckém kraji je naplňovat poslání odborné instituce památkové péče dané zejména zákonem o státní památkové péči, např. </w:t>
      </w:r>
      <w:r w:rsidRPr="005D4990">
        <w:rPr>
          <w:rFonts w:asciiTheme="minorHAnsi" w:hAnsiTheme="minorHAnsi" w:cs="Arial"/>
          <w:sz w:val="20"/>
          <w:szCs w:val="22"/>
        </w:rPr>
        <w:t xml:space="preserve">zpracovávat odborné podklady pro rozhodnutí výkonných orgánů, poskytovat konzultace a odbornou pomoc vlastníkům kulturních památek při jejich obnovách a sledovat stav památkového fondu na území kraje. Pracoviště v Josefově zpracovává návrhy na prohlašování věcí či objektů za kulturní památky a podílí se následně na jejich evidenci. Spravuje dokumentační sbírky plánů, fotografií a dalších odborných podkladů ke kulturním památkám, vede veřejně přístupnou knihovnu a vydává sborník </w:t>
      </w:r>
      <w:proofErr w:type="spellStart"/>
      <w:r w:rsidRPr="005D4990">
        <w:rPr>
          <w:rFonts w:asciiTheme="minorHAnsi" w:hAnsiTheme="minorHAnsi" w:cs="Arial"/>
          <w:sz w:val="20"/>
          <w:szCs w:val="22"/>
        </w:rPr>
        <w:t>Monumenta</w:t>
      </w:r>
      <w:proofErr w:type="spellEnd"/>
      <w:r w:rsidRPr="005D4990">
        <w:rPr>
          <w:rFonts w:asciiTheme="minorHAnsi" w:hAnsiTheme="minorHAnsi" w:cs="Arial"/>
          <w:sz w:val="20"/>
          <w:szCs w:val="22"/>
        </w:rPr>
        <w:t xml:space="preserve"> </w:t>
      </w:r>
      <w:proofErr w:type="spellStart"/>
      <w:r w:rsidRPr="005D4990">
        <w:rPr>
          <w:rFonts w:asciiTheme="minorHAnsi" w:hAnsiTheme="minorHAnsi" w:cs="Arial"/>
          <w:sz w:val="20"/>
          <w:szCs w:val="22"/>
        </w:rPr>
        <w:t>vivent</w:t>
      </w:r>
      <w:proofErr w:type="spellEnd"/>
      <w:r w:rsidRPr="005D4990">
        <w:rPr>
          <w:rFonts w:asciiTheme="minorHAnsi" w:hAnsiTheme="minorHAnsi" w:cs="Arial"/>
          <w:sz w:val="20"/>
          <w:szCs w:val="22"/>
        </w:rPr>
        <w:t xml:space="preserve">. Další informace najdete na </w:t>
      </w:r>
      <w:hyperlink r:id="rId8" w:history="1">
        <w:r w:rsidRPr="005D4990">
          <w:rPr>
            <w:rStyle w:val="Hypertextovodkaz"/>
            <w:rFonts w:cs="Arial"/>
            <w:sz w:val="20"/>
            <w:szCs w:val="22"/>
          </w:rPr>
          <w:t>www.npu.cz/cs/uop-josefov</w:t>
        </w:r>
      </w:hyperlink>
      <w:r w:rsidRPr="005D4990">
        <w:rPr>
          <w:rFonts w:asciiTheme="minorHAnsi" w:hAnsiTheme="minorHAnsi" w:cs="Arial"/>
          <w:sz w:val="20"/>
          <w:szCs w:val="22"/>
        </w:rPr>
        <w:t xml:space="preserve"> a na </w:t>
      </w:r>
      <w:proofErr w:type="spellStart"/>
      <w:r w:rsidRPr="005D4990">
        <w:rPr>
          <w:rFonts w:asciiTheme="minorHAnsi" w:hAnsiTheme="minorHAnsi" w:cs="Arial"/>
          <w:sz w:val="20"/>
          <w:szCs w:val="22"/>
        </w:rPr>
        <w:t>Facebooku</w:t>
      </w:r>
      <w:proofErr w:type="spellEnd"/>
      <w:r w:rsidRPr="005D4990">
        <w:rPr>
          <w:rFonts w:asciiTheme="minorHAnsi" w:hAnsiTheme="minorHAnsi" w:cs="Arial"/>
          <w:sz w:val="20"/>
          <w:szCs w:val="22"/>
        </w:rPr>
        <w:t xml:space="preserve"> </w:t>
      </w:r>
      <w:hyperlink r:id="rId9" w:history="1">
        <w:r w:rsidRPr="005D4990">
          <w:rPr>
            <w:rStyle w:val="Hypertextovodkaz"/>
            <w:rFonts w:cs="Arial"/>
            <w:sz w:val="20"/>
            <w:szCs w:val="22"/>
          </w:rPr>
          <w:t>Památkám naproti</w:t>
        </w:r>
      </w:hyperlink>
      <w:r w:rsidRPr="005D4990">
        <w:rPr>
          <w:rFonts w:asciiTheme="minorHAnsi" w:hAnsiTheme="minorHAnsi" w:cs="Arial"/>
          <w:sz w:val="20"/>
          <w:szCs w:val="22"/>
        </w:rPr>
        <w:t>.</w:t>
      </w:r>
    </w:p>
    <w:p w:rsidR="00792E33" w:rsidRPr="005D4990" w:rsidRDefault="00FE3339" w:rsidP="005D4990">
      <w:pPr>
        <w:spacing w:line="276" w:lineRule="auto"/>
        <w:rPr>
          <w:rFonts w:asciiTheme="minorHAnsi" w:hAnsiTheme="minorHAnsi" w:cs="Tahoma"/>
          <w:color w:val="3E3E3E"/>
          <w:sz w:val="18"/>
          <w:szCs w:val="20"/>
        </w:rPr>
      </w:pPr>
      <w:r w:rsidRPr="005D4990">
        <w:rPr>
          <w:rFonts w:asciiTheme="minorHAnsi" w:hAnsiTheme="minorHAnsi"/>
          <w:sz w:val="20"/>
          <w:szCs w:val="22"/>
        </w:rPr>
        <w:t>Více informací o programu regenerace naleznete rovněž na webových stránkách</w:t>
      </w:r>
      <w:r w:rsidR="00F13F01" w:rsidRPr="005D4990">
        <w:rPr>
          <w:rFonts w:asciiTheme="minorHAnsi" w:hAnsiTheme="minorHAnsi"/>
          <w:sz w:val="20"/>
          <w:szCs w:val="22"/>
        </w:rPr>
        <w:t xml:space="preserve"> </w:t>
      </w:r>
      <w:r w:rsidR="00F13F01" w:rsidRPr="005D4990">
        <w:rPr>
          <w:rFonts w:asciiTheme="minorHAnsi" w:hAnsiTheme="minorHAnsi"/>
          <w:b/>
          <w:sz w:val="20"/>
          <w:szCs w:val="22"/>
        </w:rPr>
        <w:t>NPÚ, ÚOP v Josefově</w:t>
      </w:r>
      <w:r w:rsidRPr="005D4990">
        <w:rPr>
          <w:rFonts w:asciiTheme="minorHAnsi" w:hAnsiTheme="minorHAnsi"/>
          <w:sz w:val="20"/>
          <w:szCs w:val="22"/>
        </w:rPr>
        <w:t xml:space="preserve"> </w:t>
      </w:r>
      <w:hyperlink r:id="rId10" w:history="1">
        <w:r w:rsidR="00F13F01" w:rsidRPr="005D4990">
          <w:rPr>
            <w:rStyle w:val="Hypertextovodkaz"/>
            <w:rFonts w:asciiTheme="minorHAnsi" w:hAnsiTheme="minorHAnsi"/>
            <w:sz w:val="20"/>
          </w:rPr>
          <w:t>https://www.npu.cz/cs/uop-josefov/sluzby/dotacni-programy</w:t>
        </w:r>
      </w:hyperlink>
      <w:r w:rsidR="00C37B44" w:rsidRPr="005D4990">
        <w:rPr>
          <w:rFonts w:asciiTheme="minorHAnsi" w:hAnsiTheme="minorHAnsi" w:cs="Tahoma"/>
          <w:color w:val="3E3E3E"/>
          <w:sz w:val="18"/>
          <w:szCs w:val="20"/>
        </w:rPr>
        <w:t>.</w:t>
      </w:r>
    </w:p>
    <w:p w:rsidR="005D4990" w:rsidRDefault="005D4990" w:rsidP="005D4990">
      <w:pPr>
        <w:spacing w:line="276" w:lineRule="auto"/>
        <w:rPr>
          <w:rFonts w:asciiTheme="minorHAnsi" w:hAnsiTheme="minorHAnsi" w:cs="Arial"/>
          <w:szCs w:val="22"/>
        </w:rPr>
      </w:pPr>
    </w:p>
    <w:p w:rsidR="005D4990" w:rsidRDefault="005D4990" w:rsidP="005D4990">
      <w:pPr>
        <w:pBdr>
          <w:top w:val="single" w:sz="4" w:space="1" w:color="auto"/>
        </w:pBdr>
        <w:spacing w:line="276" w:lineRule="auto"/>
        <w:rPr>
          <w:rFonts w:asciiTheme="minorHAnsi" w:hAnsiTheme="minorHAnsi" w:cs="Arial"/>
          <w:szCs w:val="22"/>
        </w:rPr>
      </w:pPr>
    </w:p>
    <w:p w:rsidR="00792E33" w:rsidRDefault="00971FA5" w:rsidP="005D4990">
      <w:pPr>
        <w:pBdr>
          <w:top w:val="single" w:sz="4" w:space="1" w:color="auto"/>
        </w:pBdr>
        <w:spacing w:line="276" w:lineRule="auto"/>
        <w:rPr>
          <w:rFonts w:asciiTheme="minorHAnsi" w:hAnsiTheme="minorHAnsi" w:cs="Arial"/>
          <w:szCs w:val="22"/>
        </w:rPr>
      </w:pPr>
      <w:r w:rsidRPr="00677672">
        <w:rPr>
          <w:rFonts w:asciiTheme="minorHAnsi" w:hAnsiTheme="minorHAnsi" w:cs="Arial"/>
          <w:szCs w:val="22"/>
        </w:rPr>
        <w:t xml:space="preserve">Kontakt: </w:t>
      </w:r>
    </w:p>
    <w:p w:rsidR="00792E33" w:rsidRDefault="00FE3339" w:rsidP="005D4990">
      <w:pPr>
        <w:spacing w:line="276" w:lineRule="auto"/>
        <w:rPr>
          <w:rStyle w:val="Hypertextovodkaz"/>
          <w:rFonts w:asciiTheme="minorHAnsi" w:hAnsiTheme="minorHAnsi" w:cs="Arial"/>
          <w:szCs w:val="22"/>
        </w:rPr>
      </w:pPr>
      <w:r w:rsidRPr="00677672">
        <w:rPr>
          <w:rFonts w:asciiTheme="minorHAnsi" w:hAnsiTheme="minorHAnsi" w:cs="Arial"/>
          <w:b/>
          <w:szCs w:val="22"/>
        </w:rPr>
        <w:t>Ing. Jiří Balský</w:t>
      </w:r>
      <w:r w:rsidRPr="00677672">
        <w:rPr>
          <w:rFonts w:asciiTheme="minorHAnsi" w:hAnsiTheme="minorHAnsi" w:cs="Arial"/>
          <w:szCs w:val="22"/>
        </w:rPr>
        <w:t>, ředitel NPÚ</w:t>
      </w:r>
      <w:r w:rsidR="00F13F01" w:rsidRPr="00677672">
        <w:rPr>
          <w:rFonts w:asciiTheme="minorHAnsi" w:hAnsiTheme="minorHAnsi" w:cs="Arial"/>
          <w:szCs w:val="22"/>
        </w:rPr>
        <w:t>,</w:t>
      </w:r>
      <w:r w:rsidRPr="00677672">
        <w:rPr>
          <w:rFonts w:asciiTheme="minorHAnsi" w:hAnsiTheme="minorHAnsi" w:cs="Arial"/>
          <w:szCs w:val="22"/>
        </w:rPr>
        <w:t xml:space="preserve"> ÚOP </w:t>
      </w:r>
      <w:r w:rsidR="004C45B3" w:rsidRPr="00677672">
        <w:rPr>
          <w:rFonts w:asciiTheme="minorHAnsi" w:hAnsiTheme="minorHAnsi" w:cs="Arial"/>
          <w:szCs w:val="22"/>
        </w:rPr>
        <w:t xml:space="preserve">v </w:t>
      </w:r>
      <w:r w:rsidRPr="00677672">
        <w:rPr>
          <w:rFonts w:asciiTheme="minorHAnsi" w:hAnsiTheme="minorHAnsi" w:cs="Arial"/>
          <w:szCs w:val="22"/>
        </w:rPr>
        <w:t>Josefov</w:t>
      </w:r>
      <w:r w:rsidR="004C45B3" w:rsidRPr="00677672">
        <w:rPr>
          <w:rFonts w:asciiTheme="minorHAnsi" w:hAnsiTheme="minorHAnsi" w:cs="Arial"/>
          <w:szCs w:val="22"/>
        </w:rPr>
        <w:t>ě</w:t>
      </w:r>
      <w:r w:rsidRPr="00677672">
        <w:rPr>
          <w:rFonts w:asciiTheme="minorHAnsi" w:hAnsiTheme="minorHAnsi" w:cs="Arial"/>
          <w:szCs w:val="22"/>
        </w:rPr>
        <w:t xml:space="preserve">, 491 509 541, 602 746 233, </w:t>
      </w:r>
      <w:hyperlink r:id="rId11" w:history="1">
        <w:r w:rsidRPr="00677672">
          <w:rPr>
            <w:rStyle w:val="Hypertextovodkaz"/>
            <w:rFonts w:asciiTheme="minorHAnsi" w:hAnsiTheme="minorHAnsi" w:cs="Arial"/>
            <w:szCs w:val="22"/>
          </w:rPr>
          <w:t>balsky.jiri@npu.cz</w:t>
        </w:r>
      </w:hyperlink>
    </w:p>
    <w:p w:rsidR="00677672" w:rsidRDefault="00FE3339" w:rsidP="005D4990">
      <w:pPr>
        <w:spacing w:line="276" w:lineRule="auto"/>
        <w:rPr>
          <w:rFonts w:asciiTheme="minorHAnsi" w:hAnsiTheme="minorHAnsi" w:cs="Arial"/>
          <w:szCs w:val="22"/>
        </w:rPr>
      </w:pPr>
      <w:r w:rsidRPr="00677672">
        <w:rPr>
          <w:rFonts w:asciiTheme="minorHAnsi" w:hAnsiTheme="minorHAnsi" w:cs="Arial"/>
          <w:b/>
          <w:szCs w:val="22"/>
        </w:rPr>
        <w:t>Ing. Blanka Adámková</w:t>
      </w:r>
      <w:r w:rsidRPr="00677672">
        <w:rPr>
          <w:rFonts w:asciiTheme="minorHAnsi" w:hAnsiTheme="minorHAnsi" w:cs="Arial"/>
          <w:szCs w:val="22"/>
        </w:rPr>
        <w:t>, vedoucí odboru péče o památkový fond NPÚ</w:t>
      </w:r>
      <w:r w:rsidR="00F13F01" w:rsidRPr="00677672">
        <w:rPr>
          <w:rFonts w:asciiTheme="minorHAnsi" w:hAnsiTheme="minorHAnsi" w:cs="Arial"/>
          <w:szCs w:val="22"/>
        </w:rPr>
        <w:t>,</w:t>
      </w:r>
      <w:r w:rsidRPr="00677672">
        <w:rPr>
          <w:rFonts w:asciiTheme="minorHAnsi" w:hAnsiTheme="minorHAnsi" w:cs="Arial"/>
          <w:szCs w:val="22"/>
        </w:rPr>
        <w:t xml:space="preserve"> ÚOP </w:t>
      </w:r>
      <w:r w:rsidR="004C45B3" w:rsidRPr="00677672">
        <w:rPr>
          <w:rFonts w:asciiTheme="minorHAnsi" w:hAnsiTheme="minorHAnsi" w:cs="Arial"/>
          <w:szCs w:val="22"/>
        </w:rPr>
        <w:t xml:space="preserve">v </w:t>
      </w:r>
      <w:r w:rsidRPr="00677672">
        <w:rPr>
          <w:rFonts w:asciiTheme="minorHAnsi" w:hAnsiTheme="minorHAnsi" w:cs="Arial"/>
          <w:szCs w:val="22"/>
        </w:rPr>
        <w:t>Josefov</w:t>
      </w:r>
      <w:r w:rsidR="004C45B3" w:rsidRPr="00677672">
        <w:rPr>
          <w:rFonts w:asciiTheme="minorHAnsi" w:hAnsiTheme="minorHAnsi" w:cs="Arial"/>
          <w:szCs w:val="22"/>
        </w:rPr>
        <w:t>ě</w:t>
      </w:r>
      <w:r w:rsidRPr="00677672">
        <w:rPr>
          <w:rFonts w:asciiTheme="minorHAnsi" w:hAnsiTheme="minorHAnsi" w:cs="Arial"/>
          <w:szCs w:val="22"/>
        </w:rPr>
        <w:t xml:space="preserve">, 602 879 036, </w:t>
      </w:r>
      <w:hyperlink r:id="rId12" w:history="1">
        <w:r w:rsidRPr="00677672">
          <w:rPr>
            <w:rStyle w:val="Hypertextovodkaz"/>
            <w:rFonts w:asciiTheme="minorHAnsi" w:hAnsiTheme="minorHAnsi" w:cs="Arial"/>
            <w:szCs w:val="22"/>
          </w:rPr>
          <w:t>adamkova.blanka@npu.cz</w:t>
        </w:r>
      </w:hyperlink>
      <w:r w:rsidRPr="00677672">
        <w:rPr>
          <w:rFonts w:asciiTheme="minorHAnsi" w:hAnsiTheme="minorHAnsi" w:cs="Arial"/>
          <w:szCs w:val="22"/>
        </w:rPr>
        <w:t xml:space="preserve"> </w:t>
      </w:r>
    </w:p>
    <w:p w:rsidR="00792E33" w:rsidRDefault="00792E33" w:rsidP="005D4990">
      <w:pPr>
        <w:spacing w:line="276" w:lineRule="auto"/>
        <w:rPr>
          <w:rFonts w:asciiTheme="minorHAnsi" w:hAnsiTheme="minorHAnsi" w:cs="Arial"/>
          <w:szCs w:val="22"/>
        </w:rPr>
      </w:pPr>
    </w:p>
    <w:p w:rsidR="00677672" w:rsidRPr="00677672" w:rsidRDefault="00677672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677672" w:rsidRPr="00677672" w:rsidRDefault="00677672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677672" w:rsidRPr="00677672" w:rsidRDefault="00677672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677672" w:rsidRPr="00677672" w:rsidRDefault="00677672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677672" w:rsidRPr="00677672" w:rsidRDefault="00677672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677672" w:rsidRPr="00677672" w:rsidRDefault="00677672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677672" w:rsidRPr="00677672" w:rsidRDefault="00677672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677672" w:rsidRPr="00677672" w:rsidRDefault="00677672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677672" w:rsidRPr="00677672" w:rsidRDefault="00677672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677672" w:rsidRPr="00677672" w:rsidRDefault="00677672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677672" w:rsidRPr="00677672" w:rsidRDefault="00677672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677672" w:rsidRPr="00677672" w:rsidRDefault="00677672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677672" w:rsidRPr="00677672" w:rsidRDefault="00677672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677672" w:rsidRPr="00677672" w:rsidRDefault="00677672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677672" w:rsidRPr="00677672" w:rsidRDefault="00677672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677672" w:rsidRPr="00677672" w:rsidRDefault="00677672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sectPr w:rsidR="00677672" w:rsidRPr="00677672" w:rsidSect="00917830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76" w:right="1418" w:bottom="1418" w:left="1418" w:header="567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178" w:rsidRDefault="00D51178">
      <w:r>
        <w:separator/>
      </w:r>
    </w:p>
  </w:endnote>
  <w:endnote w:type="continuationSeparator" w:id="0">
    <w:p w:rsidR="00D51178" w:rsidRDefault="00D5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Default="0078283C" w:rsidP="003A64B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936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3645" w:rsidRDefault="00793645" w:rsidP="00CA226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Pr="007B7EE8" w:rsidRDefault="00793645" w:rsidP="007B7EE8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Národní památkový ústav, územní odborné pracoviště v Josefově | Okružní 418, 551 02 Jaroměř-Josefov</w:t>
    </w:r>
  </w:p>
  <w:p w:rsidR="00793645" w:rsidRDefault="00793645" w:rsidP="00982456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T +420 491 814 357 | E epodatelna@npu.cz | DS 2cy8h6t | IČ 75032333 |</w:t>
    </w:r>
    <w:r>
      <w:rPr>
        <w:rFonts w:ascii="Calibri" w:hAnsi="Calibri"/>
        <w:sz w:val="18"/>
        <w:szCs w:val="18"/>
      </w:rPr>
      <w:t xml:space="preserve"> DIČ CZ75032333</w:t>
    </w:r>
  </w:p>
  <w:p w:rsidR="00793645" w:rsidRPr="007B7EE8" w:rsidRDefault="00793645" w:rsidP="00982456">
    <w:pPr>
      <w:pStyle w:val="Style1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Pr="00B4572B" w:rsidRDefault="00793645" w:rsidP="006C5C4E">
    <w:pPr>
      <w:pStyle w:val="Style1"/>
      <w:tabs>
        <w:tab w:val="right" w:pos="9071"/>
      </w:tabs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Národní památkový ústav, územní odborné pracoviště v Josefově | Okružní 418, 551 02 Jaroměř-Josefov</w:t>
    </w:r>
    <w:r w:rsidRPr="00B4572B">
      <w:rPr>
        <w:rFonts w:ascii="Calibri" w:hAnsi="Calibri"/>
        <w:sz w:val="17"/>
        <w:szCs w:val="17"/>
      </w:rPr>
      <w:tab/>
    </w:r>
  </w:p>
  <w:p w:rsidR="00793645" w:rsidRPr="00B4572B" w:rsidRDefault="00793645" w:rsidP="007B7EE8">
    <w:pPr>
      <w:pStyle w:val="Style1"/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T +420 491 814 357 | E epodatelna@npu.cz | DS 2cy8h6t | IČ 75032333 | DIČ CZ75032333</w:t>
    </w:r>
  </w:p>
  <w:p w:rsidR="00793645" w:rsidRPr="0065780B" w:rsidRDefault="00793645" w:rsidP="0065780B">
    <w:pPr>
      <w:pStyle w:val="Zpat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178" w:rsidRDefault="00D51178">
      <w:r>
        <w:separator/>
      </w:r>
    </w:p>
  </w:footnote>
  <w:footnote w:type="continuationSeparator" w:id="0">
    <w:p w:rsidR="00D51178" w:rsidRDefault="00D51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Default="00793645" w:rsidP="00F4221A">
    <w:pPr>
      <w:pStyle w:val="Zhlav"/>
    </w:pPr>
    <w:r>
      <w:rPr>
        <w:noProof/>
      </w:rPr>
      <w:drawing>
        <wp:inline distT="0" distB="0" distL="0" distR="0" wp14:anchorId="51F21CD1" wp14:editId="50486DF2">
          <wp:extent cx="1593850" cy="42619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306" cy="454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395E4E"/>
    <w:multiLevelType w:val="hybridMultilevel"/>
    <w:tmpl w:val="979A71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36B6"/>
    <w:rsid w:val="000015B4"/>
    <w:rsid w:val="00005BCB"/>
    <w:rsid w:val="00011D2A"/>
    <w:rsid w:val="00015BB0"/>
    <w:rsid w:val="00030BFE"/>
    <w:rsid w:val="000360A7"/>
    <w:rsid w:val="00047452"/>
    <w:rsid w:val="0005229B"/>
    <w:rsid w:val="00052E7C"/>
    <w:rsid w:val="000B3DBA"/>
    <w:rsid w:val="00106719"/>
    <w:rsid w:val="00140CF6"/>
    <w:rsid w:val="00163905"/>
    <w:rsid w:val="00163E2A"/>
    <w:rsid w:val="001677C8"/>
    <w:rsid w:val="001A6BF4"/>
    <w:rsid w:val="001D29F8"/>
    <w:rsid w:val="00206ED7"/>
    <w:rsid w:val="00226C29"/>
    <w:rsid w:val="002421D5"/>
    <w:rsid w:val="0024272F"/>
    <w:rsid w:val="00276CDF"/>
    <w:rsid w:val="0029016E"/>
    <w:rsid w:val="002D182B"/>
    <w:rsid w:val="0033582B"/>
    <w:rsid w:val="003421A5"/>
    <w:rsid w:val="003546D5"/>
    <w:rsid w:val="00362B19"/>
    <w:rsid w:val="00377DE7"/>
    <w:rsid w:val="003A64BF"/>
    <w:rsid w:val="003B0654"/>
    <w:rsid w:val="003C08E0"/>
    <w:rsid w:val="003C3DEF"/>
    <w:rsid w:val="003C638B"/>
    <w:rsid w:val="0040580E"/>
    <w:rsid w:val="00420218"/>
    <w:rsid w:val="00420F20"/>
    <w:rsid w:val="004329E0"/>
    <w:rsid w:val="004557A8"/>
    <w:rsid w:val="00470D64"/>
    <w:rsid w:val="00482318"/>
    <w:rsid w:val="004B2329"/>
    <w:rsid w:val="004B3FD7"/>
    <w:rsid w:val="004C45B3"/>
    <w:rsid w:val="00501460"/>
    <w:rsid w:val="00514AE4"/>
    <w:rsid w:val="00541018"/>
    <w:rsid w:val="005728AD"/>
    <w:rsid w:val="00580344"/>
    <w:rsid w:val="00586487"/>
    <w:rsid w:val="005D4990"/>
    <w:rsid w:val="0064307E"/>
    <w:rsid w:val="0064635B"/>
    <w:rsid w:val="0065780B"/>
    <w:rsid w:val="00677672"/>
    <w:rsid w:val="00695D2E"/>
    <w:rsid w:val="006A0CF8"/>
    <w:rsid w:val="006A43B7"/>
    <w:rsid w:val="006B53A3"/>
    <w:rsid w:val="006C36B6"/>
    <w:rsid w:val="006C5C4E"/>
    <w:rsid w:val="006C630C"/>
    <w:rsid w:val="006C6ED5"/>
    <w:rsid w:val="006F5FB5"/>
    <w:rsid w:val="00715756"/>
    <w:rsid w:val="00741732"/>
    <w:rsid w:val="00744A73"/>
    <w:rsid w:val="00757DE2"/>
    <w:rsid w:val="00772638"/>
    <w:rsid w:val="0078283C"/>
    <w:rsid w:val="00786728"/>
    <w:rsid w:val="00792E33"/>
    <w:rsid w:val="00793645"/>
    <w:rsid w:val="007B7EE8"/>
    <w:rsid w:val="007C737E"/>
    <w:rsid w:val="0081067B"/>
    <w:rsid w:val="008365EF"/>
    <w:rsid w:val="008763D4"/>
    <w:rsid w:val="0089439E"/>
    <w:rsid w:val="008D2553"/>
    <w:rsid w:val="00917830"/>
    <w:rsid w:val="009371DA"/>
    <w:rsid w:val="00943AF5"/>
    <w:rsid w:val="00971BC2"/>
    <w:rsid w:val="00971FA5"/>
    <w:rsid w:val="00982456"/>
    <w:rsid w:val="009B5CA4"/>
    <w:rsid w:val="009E73DC"/>
    <w:rsid w:val="009F502C"/>
    <w:rsid w:val="00A04A21"/>
    <w:rsid w:val="00A3578A"/>
    <w:rsid w:val="00A54DEE"/>
    <w:rsid w:val="00A558A0"/>
    <w:rsid w:val="00A618AB"/>
    <w:rsid w:val="00AB06CA"/>
    <w:rsid w:val="00AC5348"/>
    <w:rsid w:val="00AD1F90"/>
    <w:rsid w:val="00AD31FB"/>
    <w:rsid w:val="00AE2584"/>
    <w:rsid w:val="00AF59CD"/>
    <w:rsid w:val="00B26120"/>
    <w:rsid w:val="00B4572B"/>
    <w:rsid w:val="00B81D39"/>
    <w:rsid w:val="00BF1E13"/>
    <w:rsid w:val="00BF323A"/>
    <w:rsid w:val="00C269F3"/>
    <w:rsid w:val="00C37B44"/>
    <w:rsid w:val="00C70245"/>
    <w:rsid w:val="00C761CA"/>
    <w:rsid w:val="00CA2263"/>
    <w:rsid w:val="00CC4292"/>
    <w:rsid w:val="00CE3C9B"/>
    <w:rsid w:val="00D463A3"/>
    <w:rsid w:val="00D46E9D"/>
    <w:rsid w:val="00D51178"/>
    <w:rsid w:val="00D5684C"/>
    <w:rsid w:val="00D66223"/>
    <w:rsid w:val="00D86D34"/>
    <w:rsid w:val="00DB285C"/>
    <w:rsid w:val="00DB3851"/>
    <w:rsid w:val="00E04A37"/>
    <w:rsid w:val="00E318C1"/>
    <w:rsid w:val="00E54F62"/>
    <w:rsid w:val="00E6151B"/>
    <w:rsid w:val="00E70A71"/>
    <w:rsid w:val="00E71B59"/>
    <w:rsid w:val="00E91C5A"/>
    <w:rsid w:val="00EC4275"/>
    <w:rsid w:val="00EE08D3"/>
    <w:rsid w:val="00EF5A1C"/>
    <w:rsid w:val="00F13F01"/>
    <w:rsid w:val="00F4221A"/>
    <w:rsid w:val="00F57620"/>
    <w:rsid w:val="00FC05E0"/>
    <w:rsid w:val="00FD03F7"/>
    <w:rsid w:val="00FE3339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7D0D750-FCB5-4C51-B004-9124BD18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paragraph" w:styleId="Normlnweb">
    <w:name w:val="Normal (Web)"/>
    <w:basedOn w:val="Normln"/>
    <w:uiPriority w:val="99"/>
    <w:unhideWhenUsed/>
    <w:rsid w:val="00677672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3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63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42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62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/cs/uop-josef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amkova.blanka@npu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lsky.jiri@npu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npu.cz/cs/uop-josefov/sluzby/dotacni-program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am%C3%A1tk%C3%A1m-naproti-263145400523556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16FEA-996E-4EBE-9493-CFAF9F2B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696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Macková Eva Mgr.</cp:lastModifiedBy>
  <cp:revision>21</cp:revision>
  <cp:lastPrinted>2013-01-31T10:26:00Z</cp:lastPrinted>
  <dcterms:created xsi:type="dcterms:W3CDTF">2015-01-27T09:17:00Z</dcterms:created>
  <dcterms:modified xsi:type="dcterms:W3CDTF">2021-01-31T20:22:00Z</dcterms:modified>
</cp:coreProperties>
</file>