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29" w:rsidRPr="009F10D8" w:rsidRDefault="00C11E29" w:rsidP="00C11E29">
      <w:pPr>
        <w:rPr>
          <w:rFonts w:asciiTheme="minorHAnsi" w:hAnsiTheme="minorHAnsi"/>
        </w:rPr>
      </w:pPr>
    </w:p>
    <w:p w:rsidR="00C11E29" w:rsidRPr="009F10D8" w:rsidRDefault="00C11E29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4669DB" w:rsidRDefault="004669DB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4F6FE1" w:rsidRPr="004F6FE1" w:rsidRDefault="00C11E29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  <w:r w:rsidRPr="009F10D8">
        <w:rPr>
          <w:rFonts w:asciiTheme="minorHAnsi" w:hAnsiTheme="minorHAnsi"/>
          <w:b/>
          <w:color w:val="7F7F7F"/>
          <w:sz w:val="32"/>
          <w:szCs w:val="32"/>
        </w:rPr>
        <w:t xml:space="preserve">TISKOVÁ ZPRÁVA </w:t>
      </w:r>
    </w:p>
    <w:p w:rsidR="006D071D" w:rsidRDefault="006D071D" w:rsidP="002E6B77">
      <w:pPr>
        <w:rPr>
          <w:rFonts w:asciiTheme="minorHAnsi" w:hAnsiTheme="minorHAnsi"/>
          <w:b/>
          <w:color w:val="808080" w:themeColor="background1" w:themeShade="80"/>
          <w:sz w:val="32"/>
          <w:szCs w:val="32"/>
        </w:rPr>
      </w:pPr>
    </w:p>
    <w:p w:rsidR="006B4D01" w:rsidRPr="00795E6F" w:rsidRDefault="00833B86" w:rsidP="002E6B77">
      <w:pPr>
        <w:rPr>
          <w:rFonts w:asciiTheme="minorHAnsi" w:hAnsiTheme="minorHAnsi"/>
          <w:b/>
          <w:color w:val="808080" w:themeColor="background1" w:themeShade="80"/>
          <w:sz w:val="32"/>
          <w:szCs w:val="32"/>
        </w:rPr>
      </w:pPr>
      <w:r>
        <w:rPr>
          <w:rFonts w:asciiTheme="minorHAnsi" w:hAnsiTheme="minorHAnsi"/>
          <w:b/>
          <w:color w:val="808080" w:themeColor="background1" w:themeShade="80"/>
          <w:sz w:val="32"/>
          <w:szCs w:val="32"/>
        </w:rPr>
        <w:t>Kaple sv</w:t>
      </w:r>
      <w:r w:rsidR="00325A62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>até</w:t>
      </w:r>
      <w:r>
        <w:rPr>
          <w:rFonts w:asciiTheme="minorHAnsi" w:hAnsiTheme="minorHAnsi"/>
          <w:b/>
          <w:color w:val="808080" w:themeColor="background1" w:themeShade="80"/>
          <w:sz w:val="32"/>
          <w:szCs w:val="32"/>
        </w:rPr>
        <w:t xml:space="preserve"> Rodiny v Odrách a </w:t>
      </w:r>
      <w:r w:rsidR="00C7055E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 xml:space="preserve">věžový </w:t>
      </w:r>
      <w:r>
        <w:rPr>
          <w:rFonts w:asciiTheme="minorHAnsi" w:hAnsiTheme="minorHAnsi"/>
          <w:b/>
          <w:color w:val="808080" w:themeColor="background1" w:themeShade="80"/>
          <w:sz w:val="32"/>
          <w:szCs w:val="32"/>
        </w:rPr>
        <w:t xml:space="preserve">vodojem v železniční stanici Opava-východ jsou nominovány na cenu Patrimonium pro </w:t>
      </w:r>
      <w:proofErr w:type="spellStart"/>
      <w:r>
        <w:rPr>
          <w:rFonts w:asciiTheme="minorHAnsi" w:hAnsiTheme="minorHAnsi"/>
          <w:b/>
          <w:color w:val="808080" w:themeColor="background1" w:themeShade="80"/>
          <w:sz w:val="32"/>
          <w:szCs w:val="32"/>
        </w:rPr>
        <w:t>futuro</w:t>
      </w:r>
      <w:proofErr w:type="spellEnd"/>
    </w:p>
    <w:p w:rsidR="00D90B50" w:rsidRPr="009F10D8" w:rsidRDefault="00D90B50" w:rsidP="00C11E29">
      <w:pPr>
        <w:jc w:val="both"/>
        <w:rPr>
          <w:rFonts w:asciiTheme="minorHAnsi" w:hAnsiTheme="minorHAnsi"/>
          <w:color w:val="808080" w:themeColor="background1" w:themeShade="80"/>
        </w:rPr>
      </w:pPr>
    </w:p>
    <w:p w:rsidR="009067EB" w:rsidRPr="006A4554" w:rsidRDefault="00C11E29" w:rsidP="006A4554">
      <w:pPr>
        <w:pBdr>
          <w:bottom w:val="single" w:sz="4" w:space="1" w:color="auto"/>
        </w:pBdr>
        <w:jc w:val="both"/>
        <w:rPr>
          <w:rFonts w:asciiTheme="minorHAnsi" w:hAnsiTheme="minorHAnsi"/>
        </w:rPr>
      </w:pPr>
      <w:r w:rsidRPr="009F10D8">
        <w:rPr>
          <w:rFonts w:asciiTheme="minorHAnsi" w:hAnsiTheme="minorHAnsi"/>
          <w:b/>
        </w:rPr>
        <w:t xml:space="preserve">Ostrava, </w:t>
      </w:r>
      <w:r w:rsidR="00C27BFB">
        <w:rPr>
          <w:rFonts w:asciiTheme="minorHAnsi" w:hAnsiTheme="minorHAnsi"/>
          <w:b/>
        </w:rPr>
        <w:t>31</w:t>
      </w:r>
      <w:r w:rsidR="008859F9">
        <w:rPr>
          <w:rFonts w:asciiTheme="minorHAnsi" w:hAnsiTheme="minorHAnsi"/>
          <w:b/>
        </w:rPr>
        <w:t xml:space="preserve">. </w:t>
      </w:r>
      <w:r w:rsidR="002E6B77">
        <w:rPr>
          <w:rFonts w:asciiTheme="minorHAnsi" w:hAnsiTheme="minorHAnsi"/>
          <w:b/>
        </w:rPr>
        <w:t>5</w:t>
      </w:r>
      <w:r w:rsidR="009067EB">
        <w:rPr>
          <w:rFonts w:asciiTheme="minorHAnsi" w:hAnsiTheme="minorHAnsi"/>
          <w:b/>
        </w:rPr>
        <w:t>.</w:t>
      </w:r>
      <w:r w:rsidR="002E6B77">
        <w:rPr>
          <w:rFonts w:asciiTheme="minorHAnsi" w:hAnsiTheme="minorHAnsi"/>
          <w:b/>
        </w:rPr>
        <w:t xml:space="preserve"> 2017</w:t>
      </w:r>
    </w:p>
    <w:p w:rsidR="006D071D" w:rsidRPr="00B12C5F" w:rsidRDefault="008971AD" w:rsidP="008859F9">
      <w:pPr>
        <w:jc w:val="both"/>
        <w:rPr>
          <w:rStyle w:val="Siln"/>
          <w:rFonts w:ascii="Calibri" w:hAnsi="Calibri"/>
        </w:rPr>
      </w:pPr>
      <w:r>
        <w:rPr>
          <w:rStyle w:val="Siln"/>
          <w:rFonts w:ascii="Calibri" w:hAnsi="Calibri"/>
        </w:rPr>
        <w:t>B</w:t>
      </w:r>
      <w:r w:rsidR="006D071D" w:rsidRPr="00B12C5F">
        <w:rPr>
          <w:rStyle w:val="Siln"/>
          <w:rFonts w:ascii="Calibri" w:hAnsi="Calibri"/>
        </w:rPr>
        <w:t xml:space="preserve">arokní </w:t>
      </w:r>
      <w:r>
        <w:rPr>
          <w:rStyle w:val="Siln"/>
          <w:rFonts w:ascii="Calibri" w:hAnsi="Calibri"/>
        </w:rPr>
        <w:t>objevy</w:t>
      </w:r>
      <w:r w:rsidR="006D071D" w:rsidRPr="00B12C5F">
        <w:rPr>
          <w:rStyle w:val="Siln"/>
          <w:rFonts w:ascii="Calibri" w:hAnsi="Calibri"/>
        </w:rPr>
        <w:t xml:space="preserve"> konstrukce a figurálně malov</w:t>
      </w:r>
      <w:r w:rsidR="001445BA" w:rsidRPr="00B12C5F">
        <w:rPr>
          <w:rStyle w:val="Siln"/>
          <w:rFonts w:ascii="Calibri" w:hAnsi="Calibri"/>
        </w:rPr>
        <w:t>aného deskového stropu v kapli sv.</w:t>
      </w:r>
      <w:r w:rsidR="00480596" w:rsidRPr="00B12C5F">
        <w:rPr>
          <w:rStyle w:val="Siln"/>
          <w:rFonts w:ascii="Calibri" w:hAnsi="Calibri"/>
        </w:rPr>
        <w:t> </w:t>
      </w:r>
      <w:r w:rsidR="006D071D" w:rsidRPr="00B12C5F">
        <w:rPr>
          <w:rStyle w:val="Siln"/>
          <w:rFonts w:ascii="Calibri" w:hAnsi="Calibri"/>
        </w:rPr>
        <w:t xml:space="preserve">Rodiny v Odrách jsou společně s věžovým vodojemem v železniční stanici Opava-východ nominovány na cenu Národního památkového ústavu. Ocenění s názvem Patrimonium pro </w:t>
      </w:r>
      <w:proofErr w:type="spellStart"/>
      <w:r w:rsidR="006D071D" w:rsidRPr="00B12C5F">
        <w:rPr>
          <w:rStyle w:val="Siln"/>
          <w:rFonts w:ascii="Calibri" w:hAnsi="Calibri"/>
        </w:rPr>
        <w:t>futuro</w:t>
      </w:r>
      <w:proofErr w:type="spellEnd"/>
      <w:r w:rsidR="006D071D" w:rsidRPr="00B12C5F">
        <w:rPr>
          <w:rStyle w:val="Siln"/>
          <w:rFonts w:ascii="Calibri" w:hAnsi="Calibri"/>
        </w:rPr>
        <w:t xml:space="preserve"> </w:t>
      </w:r>
      <w:r w:rsidR="0006780F" w:rsidRPr="00B12C5F">
        <w:rPr>
          <w:rStyle w:val="Siln"/>
          <w:rFonts w:ascii="Calibri" w:hAnsi="Calibri"/>
        </w:rPr>
        <w:t>vyzdvihuje výjimečné počiny</w:t>
      </w:r>
      <w:r w:rsidR="006D071D" w:rsidRPr="00B12C5F">
        <w:rPr>
          <w:rStyle w:val="Siln"/>
          <w:rFonts w:ascii="Calibri" w:hAnsi="Calibri"/>
        </w:rPr>
        <w:t xml:space="preserve"> památkové péče</w:t>
      </w:r>
      <w:r w:rsidR="00480596" w:rsidRPr="00B12C5F">
        <w:rPr>
          <w:rStyle w:val="Siln"/>
          <w:rFonts w:ascii="Calibri" w:hAnsi="Calibri"/>
        </w:rPr>
        <w:t xml:space="preserve"> v</w:t>
      </w:r>
      <w:r w:rsidR="00397D1B" w:rsidRPr="00B12C5F">
        <w:rPr>
          <w:rStyle w:val="Siln"/>
          <w:rFonts w:ascii="Calibri" w:hAnsi="Calibri"/>
        </w:rPr>
        <w:t xml:space="preserve"> předchozí</w:t>
      </w:r>
      <w:r w:rsidR="00480596" w:rsidRPr="00B12C5F">
        <w:rPr>
          <w:rStyle w:val="Siln"/>
          <w:rFonts w:ascii="Calibri" w:hAnsi="Calibri"/>
        </w:rPr>
        <w:t>m</w:t>
      </w:r>
      <w:r w:rsidR="00397D1B" w:rsidRPr="00B12C5F">
        <w:rPr>
          <w:rStyle w:val="Siln"/>
          <w:rFonts w:ascii="Calibri" w:hAnsi="Calibri"/>
        </w:rPr>
        <w:t xml:space="preserve"> ro</w:t>
      </w:r>
      <w:r w:rsidR="00480596" w:rsidRPr="00B12C5F">
        <w:rPr>
          <w:rStyle w:val="Siln"/>
          <w:rFonts w:ascii="Calibri" w:hAnsi="Calibri"/>
        </w:rPr>
        <w:t>ce</w:t>
      </w:r>
      <w:r w:rsidR="006D071D" w:rsidRPr="00B12C5F">
        <w:rPr>
          <w:rStyle w:val="Siln"/>
          <w:rFonts w:ascii="Calibri" w:hAnsi="Calibri"/>
        </w:rPr>
        <w:t xml:space="preserve">. </w:t>
      </w:r>
      <w:r w:rsidR="00323F62" w:rsidRPr="00B12C5F">
        <w:rPr>
          <w:rStyle w:val="Siln"/>
          <w:rFonts w:ascii="Calibri" w:hAnsi="Calibri"/>
        </w:rPr>
        <w:t>Odborníc</w:t>
      </w:r>
      <w:r w:rsidR="000B7B29" w:rsidRPr="00B12C5F">
        <w:rPr>
          <w:rStyle w:val="Siln"/>
          <w:rFonts w:ascii="Calibri" w:hAnsi="Calibri"/>
        </w:rPr>
        <w:t>i z územních pracovišť navrhují</w:t>
      </w:r>
      <w:r w:rsidR="00957248" w:rsidRPr="00B12C5F">
        <w:rPr>
          <w:rStyle w:val="Siln"/>
          <w:rFonts w:ascii="Calibri" w:hAnsi="Calibri"/>
        </w:rPr>
        <w:t xml:space="preserve"> </w:t>
      </w:r>
      <w:r w:rsidR="00323F62" w:rsidRPr="00B12C5F">
        <w:rPr>
          <w:rStyle w:val="Siln"/>
          <w:rFonts w:ascii="Calibri" w:hAnsi="Calibri"/>
        </w:rPr>
        <w:t>dva kandi</w:t>
      </w:r>
      <w:r w:rsidR="0006780F" w:rsidRPr="00B12C5F">
        <w:rPr>
          <w:rStyle w:val="Siln"/>
          <w:rFonts w:ascii="Calibri" w:hAnsi="Calibri"/>
        </w:rPr>
        <w:t>d</w:t>
      </w:r>
      <w:r w:rsidR="00323F62" w:rsidRPr="00B12C5F">
        <w:rPr>
          <w:rStyle w:val="Siln"/>
          <w:rFonts w:ascii="Calibri" w:hAnsi="Calibri"/>
        </w:rPr>
        <w:t>áty z</w:t>
      </w:r>
      <w:r w:rsidR="005C58CD" w:rsidRPr="00B12C5F">
        <w:rPr>
          <w:rStyle w:val="Siln"/>
          <w:rFonts w:ascii="Calibri" w:hAnsi="Calibri"/>
        </w:rPr>
        <w:t>a</w:t>
      </w:r>
      <w:r w:rsidR="00323F62" w:rsidRPr="00B12C5F">
        <w:rPr>
          <w:rStyle w:val="Siln"/>
          <w:rFonts w:ascii="Calibri" w:hAnsi="Calibri"/>
        </w:rPr>
        <w:t> každý kraj.</w:t>
      </w:r>
    </w:p>
    <w:p w:rsidR="006C315F" w:rsidRDefault="006C315F" w:rsidP="008859F9">
      <w:pPr>
        <w:jc w:val="both"/>
        <w:rPr>
          <w:rFonts w:asciiTheme="minorHAnsi" w:hAnsiTheme="minorHAnsi"/>
          <w:b/>
          <w:sz w:val="22"/>
          <w:szCs w:val="22"/>
          <w:highlight w:val="yellow"/>
        </w:rPr>
      </w:pPr>
    </w:p>
    <w:p w:rsidR="00D17ABF" w:rsidRDefault="003D15F6" w:rsidP="00D6207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 celorepublikových</w:t>
      </w:r>
      <w:r w:rsidR="000B7B29">
        <w:rPr>
          <w:rFonts w:asciiTheme="minorHAnsi" w:hAnsiTheme="minorHAnsi"/>
        </w:rPr>
        <w:t xml:space="preserve"> v</w:t>
      </w:r>
      <w:r>
        <w:rPr>
          <w:rFonts w:asciiTheme="minorHAnsi" w:hAnsiTheme="minorHAnsi"/>
        </w:rPr>
        <w:t>ítězích</w:t>
      </w:r>
      <w:r w:rsidR="00397D1B">
        <w:rPr>
          <w:rFonts w:asciiTheme="minorHAnsi" w:hAnsiTheme="minorHAnsi"/>
        </w:rPr>
        <w:t xml:space="preserve"> v</w:t>
      </w:r>
      <w:r w:rsidR="006D2CB8" w:rsidRPr="001F6013">
        <w:rPr>
          <w:rFonts w:asciiTheme="minorHAnsi" w:hAnsiTheme="minorHAnsi"/>
        </w:rPr>
        <w:t xml:space="preserve"> jednotlivých kategorií</w:t>
      </w:r>
      <w:r w:rsidR="00397D1B">
        <w:rPr>
          <w:rFonts w:asciiTheme="minorHAnsi" w:hAnsiTheme="minorHAnsi"/>
        </w:rPr>
        <w:t>ch</w:t>
      </w:r>
      <w:r w:rsidR="006D2CB8" w:rsidRPr="001F6013">
        <w:rPr>
          <w:rFonts w:asciiTheme="minorHAnsi" w:hAnsiTheme="minorHAnsi"/>
        </w:rPr>
        <w:t xml:space="preserve"> </w:t>
      </w:r>
      <w:r w:rsidR="00AE658A">
        <w:rPr>
          <w:rFonts w:asciiTheme="minorHAnsi" w:hAnsiTheme="minorHAnsi"/>
          <w:i/>
        </w:rPr>
        <w:t>O</w:t>
      </w:r>
      <w:r w:rsidR="006D2CB8" w:rsidRPr="001F6013">
        <w:rPr>
          <w:rFonts w:asciiTheme="minorHAnsi" w:hAnsiTheme="minorHAnsi"/>
          <w:i/>
        </w:rPr>
        <w:t>bnova památky</w:t>
      </w:r>
      <w:r w:rsidR="00AE658A">
        <w:rPr>
          <w:rFonts w:asciiTheme="minorHAnsi" w:hAnsiTheme="minorHAnsi"/>
          <w:i/>
        </w:rPr>
        <w:t xml:space="preserve">, </w:t>
      </w:r>
      <w:r w:rsidR="006D2CB8" w:rsidRPr="001F6013">
        <w:rPr>
          <w:rFonts w:asciiTheme="minorHAnsi" w:hAnsiTheme="minorHAnsi"/>
          <w:i/>
        </w:rPr>
        <w:t>restaurování</w:t>
      </w:r>
      <w:r w:rsidR="00AE658A" w:rsidRPr="001F6013">
        <w:rPr>
          <w:rFonts w:asciiTheme="minorHAnsi" w:hAnsiTheme="minorHAnsi"/>
          <w:i/>
        </w:rPr>
        <w:t>;</w:t>
      </w:r>
      <w:r w:rsidR="00AE658A">
        <w:rPr>
          <w:rFonts w:asciiTheme="minorHAnsi" w:hAnsiTheme="minorHAnsi"/>
          <w:i/>
        </w:rPr>
        <w:t xml:space="preserve"> O</w:t>
      </w:r>
      <w:r w:rsidR="006D2CB8" w:rsidRPr="001F6013">
        <w:rPr>
          <w:rFonts w:asciiTheme="minorHAnsi" w:hAnsiTheme="minorHAnsi"/>
          <w:i/>
        </w:rPr>
        <w:t>bjev, nález roku</w:t>
      </w:r>
      <w:r w:rsidR="00AE658A">
        <w:rPr>
          <w:rFonts w:asciiTheme="minorHAnsi" w:hAnsiTheme="minorHAnsi"/>
          <w:i/>
        </w:rPr>
        <w:t>; P</w:t>
      </w:r>
      <w:r w:rsidR="00D62079">
        <w:rPr>
          <w:rFonts w:asciiTheme="minorHAnsi" w:hAnsiTheme="minorHAnsi"/>
          <w:i/>
        </w:rPr>
        <w:t>rezentace hodnot či</w:t>
      </w:r>
      <w:r w:rsidR="006D2CB8" w:rsidRPr="001F6013">
        <w:rPr>
          <w:rFonts w:asciiTheme="minorHAnsi" w:hAnsiTheme="minorHAnsi"/>
          <w:i/>
        </w:rPr>
        <w:t xml:space="preserve"> </w:t>
      </w:r>
      <w:r w:rsidR="00AE658A">
        <w:rPr>
          <w:rFonts w:asciiTheme="minorHAnsi" w:hAnsiTheme="minorHAnsi"/>
          <w:i/>
        </w:rPr>
        <w:t>Z</w:t>
      </w:r>
      <w:r w:rsidR="006D2CB8" w:rsidRPr="001F6013">
        <w:rPr>
          <w:rFonts w:asciiTheme="minorHAnsi" w:hAnsiTheme="minorHAnsi"/>
          <w:i/>
        </w:rPr>
        <w:t>áchrana památky</w:t>
      </w:r>
      <w:r>
        <w:rPr>
          <w:rFonts w:asciiTheme="minorHAnsi" w:hAnsiTheme="minorHAnsi"/>
        </w:rPr>
        <w:t xml:space="preserve"> rozhoduje</w:t>
      </w:r>
      <w:r w:rsidR="00397D1B">
        <w:rPr>
          <w:rFonts w:asciiTheme="minorHAnsi" w:hAnsiTheme="minorHAnsi"/>
        </w:rPr>
        <w:t xml:space="preserve"> odborná porota. </w:t>
      </w:r>
      <w:r w:rsidR="00124B65">
        <w:rPr>
          <w:rFonts w:asciiTheme="minorHAnsi" w:hAnsiTheme="minorHAnsi"/>
        </w:rPr>
        <w:t>Výsledky budou vyhlášeny</w:t>
      </w:r>
      <w:r w:rsidR="00D479B6">
        <w:rPr>
          <w:rFonts w:asciiTheme="minorHAnsi" w:hAnsiTheme="minorHAnsi"/>
        </w:rPr>
        <w:t xml:space="preserve"> na</w:t>
      </w:r>
      <w:r w:rsidR="00397D1B">
        <w:rPr>
          <w:rFonts w:asciiTheme="minorHAnsi" w:hAnsiTheme="minorHAnsi"/>
        </w:rPr>
        <w:t xml:space="preserve"> </w:t>
      </w:r>
      <w:r w:rsidR="00D62079">
        <w:rPr>
          <w:rFonts w:asciiTheme="minorHAnsi" w:hAnsiTheme="minorHAnsi"/>
        </w:rPr>
        <w:t>podzimním s</w:t>
      </w:r>
      <w:r w:rsidR="00203708">
        <w:rPr>
          <w:rFonts w:asciiTheme="minorHAnsi" w:hAnsiTheme="minorHAnsi"/>
        </w:rPr>
        <w:t>lavnost</w:t>
      </w:r>
      <w:r w:rsidR="00445D63">
        <w:rPr>
          <w:rFonts w:asciiTheme="minorHAnsi" w:hAnsiTheme="minorHAnsi"/>
        </w:rPr>
        <w:t xml:space="preserve">ním ceremoniálu. Veřejnost </w:t>
      </w:r>
      <w:proofErr w:type="gramStart"/>
      <w:r w:rsidR="00445D63">
        <w:rPr>
          <w:rFonts w:asciiTheme="minorHAnsi" w:hAnsiTheme="minorHAnsi"/>
        </w:rPr>
        <w:t>vybírá</w:t>
      </w:r>
      <w:proofErr w:type="gramEnd"/>
      <w:r w:rsidR="00D967A5">
        <w:rPr>
          <w:rFonts w:asciiTheme="minorHAnsi" w:hAnsiTheme="minorHAnsi"/>
        </w:rPr>
        <w:t xml:space="preserve"> </w:t>
      </w:r>
      <w:r w:rsidR="00445D63">
        <w:rPr>
          <w:rFonts w:asciiTheme="minorHAnsi" w:hAnsiTheme="minorHAnsi"/>
        </w:rPr>
        <w:t>favorita</w:t>
      </w:r>
      <w:r w:rsidR="00C5452B">
        <w:rPr>
          <w:rFonts w:asciiTheme="minorHAnsi" w:hAnsiTheme="minorHAnsi"/>
        </w:rPr>
        <w:t xml:space="preserve"> </w:t>
      </w:r>
      <w:r w:rsidR="00794617">
        <w:rPr>
          <w:rFonts w:asciiTheme="minorHAnsi" w:hAnsiTheme="minorHAnsi"/>
        </w:rPr>
        <w:t>v</w:t>
      </w:r>
      <w:r w:rsidR="00D967A5">
        <w:rPr>
          <w:rFonts w:asciiTheme="minorHAnsi" w:hAnsiTheme="minorHAnsi"/>
        </w:rPr>
        <w:t> </w:t>
      </w:r>
      <w:r w:rsidR="00794617">
        <w:rPr>
          <w:rFonts w:asciiTheme="minorHAnsi" w:hAnsiTheme="minorHAnsi"/>
        </w:rPr>
        <w:t xml:space="preserve">hlasování </w:t>
      </w:r>
      <w:r w:rsidR="00D967A5" w:rsidRPr="00D62079">
        <w:rPr>
          <w:rFonts w:asciiTheme="minorHAnsi" w:hAnsiTheme="minorHAnsi"/>
          <w:i/>
        </w:rPr>
        <w:t xml:space="preserve">Památky </w:t>
      </w:r>
      <w:proofErr w:type="gramStart"/>
      <w:r w:rsidR="00D967A5" w:rsidRPr="00D62079">
        <w:rPr>
          <w:rFonts w:asciiTheme="minorHAnsi" w:hAnsiTheme="minorHAnsi"/>
          <w:i/>
        </w:rPr>
        <w:t>děkují</w:t>
      </w:r>
      <w:proofErr w:type="gramEnd"/>
      <w:r w:rsidR="00D967A5">
        <w:rPr>
          <w:rFonts w:asciiTheme="minorHAnsi" w:hAnsiTheme="minorHAnsi"/>
        </w:rPr>
        <w:t xml:space="preserve"> </w:t>
      </w:r>
      <w:r w:rsidR="00D17ABF">
        <w:rPr>
          <w:rFonts w:asciiTheme="minorHAnsi" w:hAnsiTheme="minorHAnsi"/>
        </w:rPr>
        <w:t>na webových stránkách Národního památkového ústavu</w:t>
      </w:r>
      <w:r w:rsidR="00D06E21">
        <w:rPr>
          <w:rFonts w:asciiTheme="minorHAnsi" w:hAnsiTheme="minorHAnsi"/>
        </w:rPr>
        <w:t xml:space="preserve"> </w:t>
      </w:r>
      <w:r w:rsidR="00236657">
        <w:rPr>
          <w:rFonts w:asciiTheme="minorHAnsi" w:hAnsiTheme="minorHAnsi"/>
        </w:rPr>
        <w:t>v</w:t>
      </w:r>
      <w:r w:rsidR="00794617">
        <w:rPr>
          <w:rFonts w:asciiTheme="minorHAnsi" w:hAnsiTheme="minorHAnsi"/>
        </w:rPr>
        <w:t xml:space="preserve"> průběhu </w:t>
      </w:r>
      <w:r w:rsidR="00236657">
        <w:rPr>
          <w:rFonts w:asciiTheme="minorHAnsi" w:hAnsiTheme="minorHAnsi"/>
        </w:rPr>
        <w:t>prázdnin.</w:t>
      </w:r>
    </w:p>
    <w:p w:rsidR="00010AD5" w:rsidRPr="00984FF9" w:rsidRDefault="00010AD5" w:rsidP="00D62079">
      <w:pPr>
        <w:jc w:val="both"/>
        <w:rPr>
          <w:rFonts w:asciiTheme="minorHAnsi" w:hAnsiTheme="minorHAnsi"/>
        </w:rPr>
      </w:pPr>
    </w:p>
    <w:p w:rsidR="00375350" w:rsidRPr="0070296A" w:rsidRDefault="007708D7" w:rsidP="00D62079">
      <w:pPr>
        <w:jc w:val="both"/>
        <w:rPr>
          <w:rFonts w:asciiTheme="minorHAnsi" w:hAnsiTheme="minorHAnsi" w:cs="Arial"/>
        </w:rPr>
      </w:pPr>
      <w:r w:rsidRPr="0070296A">
        <w:rPr>
          <w:rFonts w:asciiTheme="minorHAnsi" w:hAnsiTheme="minorHAnsi" w:cs="Arial"/>
        </w:rPr>
        <w:t xml:space="preserve">V kategorii </w:t>
      </w:r>
      <w:r w:rsidRPr="0070296A">
        <w:rPr>
          <w:rFonts w:asciiTheme="minorHAnsi" w:hAnsiTheme="minorHAnsi"/>
          <w:i/>
        </w:rPr>
        <w:t xml:space="preserve">Objev, nález roku </w:t>
      </w:r>
      <w:r w:rsidRPr="0070296A">
        <w:rPr>
          <w:rFonts w:asciiTheme="minorHAnsi" w:hAnsiTheme="minorHAnsi"/>
        </w:rPr>
        <w:t xml:space="preserve">byl za Moravskoslezský kraj nominován </w:t>
      </w:r>
      <w:r w:rsidRPr="0070296A">
        <w:rPr>
          <w:rFonts w:asciiTheme="minorHAnsi" w:hAnsiTheme="minorHAnsi" w:cs="Arial"/>
          <w:b/>
        </w:rPr>
        <w:t>o</w:t>
      </w:r>
      <w:r w:rsidR="008971AD">
        <w:rPr>
          <w:rFonts w:asciiTheme="minorHAnsi" w:hAnsiTheme="minorHAnsi"/>
          <w:b/>
        </w:rPr>
        <w:t>bjev barokní roubené</w:t>
      </w:r>
      <w:r w:rsidRPr="0070296A">
        <w:rPr>
          <w:rFonts w:asciiTheme="minorHAnsi" w:hAnsiTheme="minorHAnsi"/>
          <w:b/>
        </w:rPr>
        <w:t xml:space="preserve"> konstrukce stavby a raně barokního figurálně malovaného deskového stropu hřbitovní kaple sv. Rodiny v Odrách.</w:t>
      </w:r>
      <w:r w:rsidRPr="0070296A">
        <w:rPr>
          <w:rFonts w:asciiTheme="minorHAnsi" w:hAnsiTheme="minorHAnsi" w:cs="Arial"/>
        </w:rPr>
        <w:t xml:space="preserve"> </w:t>
      </w:r>
    </w:p>
    <w:p w:rsidR="007708D7" w:rsidRDefault="005220B7" w:rsidP="00D62079">
      <w:pPr>
        <w:jc w:val="both"/>
        <w:rPr>
          <w:rFonts w:asciiTheme="minorHAnsi" w:hAnsiTheme="minorHAnsi" w:cs="Arial"/>
        </w:rPr>
      </w:pPr>
      <w:r w:rsidRPr="0070296A">
        <w:rPr>
          <w:rFonts w:asciiTheme="minorHAnsi" w:hAnsiTheme="minorHAnsi" w:cs="Arial"/>
        </w:rPr>
        <w:t xml:space="preserve">V roce 2015 byla zahájena celková obnova kaple. V průběhu průzkumů se při započatých stavebních úpravách </w:t>
      </w:r>
      <w:r w:rsidR="006163D7">
        <w:rPr>
          <w:rFonts w:asciiTheme="minorHAnsi" w:hAnsiTheme="minorHAnsi" w:cs="Arial"/>
        </w:rPr>
        <w:t>odhalily</w:t>
      </w:r>
      <w:r w:rsidRPr="0070296A">
        <w:rPr>
          <w:rFonts w:asciiTheme="minorHAnsi" w:hAnsiTheme="minorHAnsi" w:cs="Arial"/>
        </w:rPr>
        <w:t xml:space="preserve"> dosud neznámé historické nálezy. </w:t>
      </w:r>
      <w:r w:rsidR="008C1B68" w:rsidRPr="0070296A">
        <w:rPr>
          <w:rFonts w:asciiTheme="minorHAnsi" w:hAnsiTheme="minorHAnsi" w:cs="Arial"/>
        </w:rPr>
        <w:t>Při</w:t>
      </w:r>
      <w:r w:rsidR="00984FF9" w:rsidRPr="0070296A">
        <w:rPr>
          <w:rFonts w:asciiTheme="minorHAnsi" w:hAnsiTheme="minorHAnsi" w:cs="Arial"/>
        </w:rPr>
        <w:t xml:space="preserve"> odstraňování </w:t>
      </w:r>
      <w:r w:rsidR="008C1B68" w:rsidRPr="0070296A">
        <w:rPr>
          <w:rFonts w:asciiTheme="minorHAnsi" w:hAnsiTheme="minorHAnsi" w:cs="Arial"/>
        </w:rPr>
        <w:t>cementových omítek</w:t>
      </w:r>
      <w:r w:rsidR="00984FF9" w:rsidRPr="0070296A">
        <w:rPr>
          <w:rFonts w:asciiTheme="minorHAnsi" w:hAnsiTheme="minorHAnsi" w:cs="Arial"/>
        </w:rPr>
        <w:t xml:space="preserve"> </w:t>
      </w:r>
      <w:r w:rsidR="00325A62" w:rsidRPr="0070296A">
        <w:rPr>
          <w:rFonts w:asciiTheme="minorHAnsi" w:hAnsiTheme="minorHAnsi" w:cs="Arial"/>
        </w:rPr>
        <w:t>se</w:t>
      </w:r>
      <w:r w:rsidR="00984FF9" w:rsidRPr="0070296A">
        <w:rPr>
          <w:rFonts w:asciiTheme="minorHAnsi" w:hAnsiTheme="minorHAnsi" w:cs="Arial"/>
        </w:rPr>
        <w:t xml:space="preserve"> na boční straně a v závěru kaple</w:t>
      </w:r>
      <w:r w:rsidR="00325A62" w:rsidRPr="0070296A">
        <w:rPr>
          <w:rFonts w:asciiTheme="minorHAnsi" w:hAnsiTheme="minorHAnsi" w:cs="Arial"/>
        </w:rPr>
        <w:t xml:space="preserve"> </w:t>
      </w:r>
      <w:r w:rsidR="007708D7" w:rsidRPr="0070296A">
        <w:rPr>
          <w:rFonts w:asciiTheme="minorHAnsi" w:hAnsiTheme="minorHAnsi" w:cs="Arial"/>
        </w:rPr>
        <w:t>vy</w:t>
      </w:r>
      <w:r w:rsidR="00325A62" w:rsidRPr="0070296A">
        <w:rPr>
          <w:rFonts w:asciiTheme="minorHAnsi" w:hAnsiTheme="minorHAnsi" w:cs="Arial"/>
        </w:rPr>
        <w:t>jevila dřevěná roubená konstrukce</w:t>
      </w:r>
      <w:r w:rsidRPr="0070296A">
        <w:rPr>
          <w:rFonts w:asciiTheme="minorHAnsi" w:hAnsiTheme="minorHAnsi" w:cs="Arial"/>
        </w:rPr>
        <w:t xml:space="preserve"> </w:t>
      </w:r>
      <w:r w:rsidR="008C1B68" w:rsidRPr="0070296A">
        <w:rPr>
          <w:rFonts w:asciiTheme="minorHAnsi" w:hAnsiTheme="minorHAnsi" w:cs="Arial"/>
        </w:rPr>
        <w:t>z jedlové</w:t>
      </w:r>
      <w:r w:rsidR="00F53464" w:rsidRPr="0070296A">
        <w:rPr>
          <w:rFonts w:asciiTheme="minorHAnsi" w:hAnsiTheme="minorHAnsi" w:cs="Arial"/>
        </w:rPr>
        <w:t>ho dřeva</w:t>
      </w:r>
      <w:r w:rsidR="00325A62" w:rsidRPr="0070296A">
        <w:rPr>
          <w:rFonts w:asciiTheme="minorHAnsi" w:hAnsiTheme="minorHAnsi" w:cs="Arial"/>
        </w:rPr>
        <w:t xml:space="preserve"> </w:t>
      </w:r>
      <w:r w:rsidR="00297706" w:rsidRPr="0070296A">
        <w:rPr>
          <w:rFonts w:asciiTheme="minorHAnsi" w:hAnsiTheme="minorHAnsi" w:cs="Arial"/>
        </w:rPr>
        <w:t>datovaná</w:t>
      </w:r>
      <w:r w:rsidR="008C1B68" w:rsidRPr="0070296A">
        <w:rPr>
          <w:rFonts w:asciiTheme="minorHAnsi" w:hAnsiTheme="minorHAnsi" w:cs="Arial"/>
        </w:rPr>
        <w:t xml:space="preserve"> do </w:t>
      </w:r>
      <w:r w:rsidR="00325A62" w:rsidRPr="0070296A">
        <w:rPr>
          <w:rFonts w:asciiTheme="minorHAnsi" w:hAnsiTheme="minorHAnsi" w:cs="Arial"/>
        </w:rPr>
        <w:t xml:space="preserve">doby vzniku stavby, tedy roku 1719. </w:t>
      </w:r>
      <w:r w:rsidR="00F53464" w:rsidRPr="0070296A">
        <w:rPr>
          <w:rFonts w:asciiTheme="minorHAnsi" w:hAnsiTheme="minorHAnsi" w:cs="Arial"/>
        </w:rPr>
        <w:t>P</w:t>
      </w:r>
      <w:r w:rsidR="007708D7" w:rsidRPr="0070296A">
        <w:rPr>
          <w:rFonts w:asciiTheme="minorHAnsi" w:hAnsiTheme="minorHAnsi" w:cs="Arial"/>
        </w:rPr>
        <w:t xml:space="preserve">o řádném vyschnutí </w:t>
      </w:r>
      <w:r w:rsidR="008E6747">
        <w:rPr>
          <w:rFonts w:asciiTheme="minorHAnsi" w:hAnsiTheme="minorHAnsi" w:cs="Arial"/>
        </w:rPr>
        <w:t>obnovených a </w:t>
      </w:r>
      <w:r w:rsidR="00F53464" w:rsidRPr="0070296A">
        <w:rPr>
          <w:rFonts w:asciiTheme="minorHAnsi" w:hAnsiTheme="minorHAnsi" w:cs="Arial"/>
        </w:rPr>
        <w:t xml:space="preserve">sanovaných </w:t>
      </w:r>
      <w:r w:rsidR="007708D7" w:rsidRPr="0070296A">
        <w:rPr>
          <w:rFonts w:asciiTheme="minorHAnsi" w:hAnsiTheme="minorHAnsi" w:cs="Arial"/>
        </w:rPr>
        <w:t xml:space="preserve">dřevěných jedlových prvků </w:t>
      </w:r>
      <w:r w:rsidR="008E6747">
        <w:rPr>
          <w:rFonts w:asciiTheme="minorHAnsi" w:hAnsiTheme="minorHAnsi" w:cs="Arial"/>
        </w:rPr>
        <w:t>se na roubenou konstrukci z exteriéru stavby nanese</w:t>
      </w:r>
      <w:r w:rsidR="00F53464" w:rsidRPr="0070296A">
        <w:rPr>
          <w:rFonts w:asciiTheme="minorHAnsi" w:hAnsiTheme="minorHAnsi" w:cs="Arial"/>
        </w:rPr>
        <w:t xml:space="preserve"> </w:t>
      </w:r>
      <w:r w:rsidR="007708D7" w:rsidRPr="0070296A">
        <w:rPr>
          <w:rFonts w:asciiTheme="minorHAnsi" w:hAnsiTheme="minorHAnsi" w:cs="Arial"/>
        </w:rPr>
        <w:t>hliněn</w:t>
      </w:r>
      <w:r w:rsidR="00F66287" w:rsidRPr="0070296A">
        <w:rPr>
          <w:rFonts w:asciiTheme="minorHAnsi" w:hAnsiTheme="minorHAnsi" w:cs="Arial"/>
        </w:rPr>
        <w:t>á omítka</w:t>
      </w:r>
      <w:r w:rsidR="007708D7" w:rsidRPr="0070296A">
        <w:rPr>
          <w:rFonts w:asciiTheme="minorHAnsi" w:hAnsiTheme="minorHAnsi" w:cs="Arial"/>
        </w:rPr>
        <w:t xml:space="preserve"> s vápenným nátěrem</w:t>
      </w:r>
      <w:r w:rsidRPr="0070296A">
        <w:rPr>
          <w:rFonts w:asciiTheme="minorHAnsi" w:hAnsiTheme="minorHAnsi" w:cs="Arial"/>
        </w:rPr>
        <w:t xml:space="preserve"> podle původního stavu. </w:t>
      </w:r>
    </w:p>
    <w:p w:rsidR="002A611E" w:rsidRPr="002D6C90" w:rsidRDefault="002A611E" w:rsidP="00FA15EC">
      <w:pPr>
        <w:pStyle w:val="Zhlav"/>
        <w:tabs>
          <w:tab w:val="left" w:pos="708"/>
        </w:tabs>
        <w:jc w:val="both"/>
        <w:rPr>
          <w:rStyle w:val="Siln"/>
          <w:rFonts w:asciiTheme="minorHAnsi" w:hAnsiTheme="minorHAnsi" w:cs="Arial"/>
          <w:b w:val="0"/>
          <w:bCs w:val="0"/>
        </w:rPr>
      </w:pPr>
      <w:r w:rsidRPr="0070296A">
        <w:rPr>
          <w:rFonts w:asciiTheme="minorHAnsi" w:hAnsiTheme="minorHAnsi" w:cs="Arial"/>
        </w:rPr>
        <w:t>Dalším objevem v rámci stavby by</w:t>
      </w:r>
      <w:r w:rsidR="004624E3" w:rsidRPr="0070296A">
        <w:rPr>
          <w:rFonts w:asciiTheme="minorHAnsi" w:hAnsiTheme="minorHAnsi" w:cs="Arial"/>
        </w:rPr>
        <w:t>l</w:t>
      </w:r>
      <w:r w:rsidR="004624E3" w:rsidRPr="0070296A">
        <w:rPr>
          <w:rFonts w:asciiTheme="minorHAnsi" w:hAnsiTheme="minorHAnsi" w:cs="Arial"/>
          <w:b/>
        </w:rPr>
        <w:t xml:space="preserve"> nález dřevěného </w:t>
      </w:r>
      <w:r w:rsidRPr="0070296A">
        <w:rPr>
          <w:rFonts w:asciiTheme="minorHAnsi" w:hAnsiTheme="minorHAnsi" w:cs="Arial"/>
          <w:b/>
        </w:rPr>
        <w:t xml:space="preserve">deskového </w:t>
      </w:r>
      <w:r w:rsidR="004624E3" w:rsidRPr="0070296A">
        <w:rPr>
          <w:rFonts w:asciiTheme="minorHAnsi" w:hAnsiTheme="minorHAnsi" w:cs="Arial"/>
          <w:b/>
        </w:rPr>
        <w:t>stropu.</w:t>
      </w:r>
      <w:r w:rsidR="008E6747">
        <w:rPr>
          <w:rFonts w:asciiTheme="minorHAnsi" w:hAnsiTheme="minorHAnsi" w:cs="Arial"/>
          <w:b/>
        </w:rPr>
        <w:t xml:space="preserve"> </w:t>
      </w:r>
      <w:r w:rsidR="008E6747" w:rsidRPr="00FA15EC">
        <w:rPr>
          <w:rFonts w:asciiTheme="minorHAnsi" w:hAnsiTheme="minorHAnsi" w:cs="Arial"/>
        </w:rPr>
        <w:t xml:space="preserve">Malba na prkenném zakrytí trámové stropní konstrukce je </w:t>
      </w:r>
      <w:r w:rsidR="00175531" w:rsidRPr="00FA15EC">
        <w:rPr>
          <w:rFonts w:asciiTheme="minorHAnsi" w:hAnsiTheme="minorHAnsi" w:cs="Arial"/>
        </w:rPr>
        <w:t>originál z 18. století</w:t>
      </w:r>
      <w:r w:rsidR="008E6747" w:rsidRPr="00FA15EC">
        <w:rPr>
          <w:rFonts w:asciiTheme="minorHAnsi" w:hAnsiTheme="minorHAnsi" w:cs="Arial"/>
        </w:rPr>
        <w:t>, zatím bez zjištění autorství.</w:t>
      </w:r>
      <w:r w:rsidR="00FA15EC">
        <w:rPr>
          <w:rFonts w:asciiTheme="minorHAnsi" w:hAnsiTheme="minorHAnsi" w:cs="Arial"/>
        </w:rPr>
        <w:t xml:space="preserve"> </w:t>
      </w:r>
      <w:r w:rsidR="00A64F42">
        <w:rPr>
          <w:rFonts w:asciiTheme="minorHAnsi" w:hAnsiTheme="minorHAnsi" w:cs="Arial"/>
        </w:rPr>
        <w:t>B</w:t>
      </w:r>
      <w:r w:rsidR="004624E3" w:rsidRPr="002D6C90">
        <w:rPr>
          <w:rFonts w:asciiTheme="minorHAnsi" w:hAnsiTheme="minorHAnsi" w:cs="Arial"/>
        </w:rPr>
        <w:t>arokní strop</w:t>
      </w:r>
      <w:r w:rsidRPr="002D6C90">
        <w:rPr>
          <w:rFonts w:asciiTheme="minorHAnsi" w:hAnsiTheme="minorHAnsi" w:cs="Arial"/>
        </w:rPr>
        <w:t xml:space="preserve"> s figurálními</w:t>
      </w:r>
      <w:r w:rsidR="004624E3" w:rsidRPr="002D6C90">
        <w:rPr>
          <w:rFonts w:asciiTheme="minorHAnsi" w:hAnsiTheme="minorHAnsi" w:cs="Arial"/>
        </w:rPr>
        <w:t xml:space="preserve"> motivy k</w:t>
      </w:r>
      <w:r w:rsidRPr="002D6C90">
        <w:rPr>
          <w:rFonts w:asciiTheme="minorHAnsi" w:hAnsiTheme="minorHAnsi" w:cs="Arial"/>
        </w:rPr>
        <w:t>orunování Panny Marie a Svaté Trojice</w:t>
      </w:r>
      <w:r w:rsidR="004624E3" w:rsidRPr="002D6C90">
        <w:rPr>
          <w:rFonts w:asciiTheme="minorHAnsi" w:hAnsiTheme="minorHAnsi" w:cs="Arial"/>
        </w:rPr>
        <w:t xml:space="preserve"> a</w:t>
      </w:r>
      <w:r w:rsidRPr="002D6C90">
        <w:rPr>
          <w:rFonts w:asciiTheme="minorHAnsi" w:hAnsiTheme="minorHAnsi" w:cs="Arial"/>
        </w:rPr>
        <w:t xml:space="preserve"> s deko</w:t>
      </w:r>
      <w:r w:rsidR="00175531" w:rsidRPr="002D6C90">
        <w:rPr>
          <w:rFonts w:asciiTheme="minorHAnsi" w:hAnsiTheme="minorHAnsi" w:cs="Arial"/>
        </w:rPr>
        <w:t xml:space="preserve">rativním vegetabilním rámováním </w:t>
      </w:r>
      <w:r w:rsidR="00FA15EC" w:rsidRPr="002D6C90">
        <w:rPr>
          <w:rFonts w:asciiTheme="minorHAnsi" w:hAnsiTheme="minorHAnsi" w:cs="Arial"/>
        </w:rPr>
        <w:t xml:space="preserve">jsou </w:t>
      </w:r>
      <w:r w:rsidR="00175531" w:rsidRPr="002D6C90">
        <w:rPr>
          <w:rFonts w:asciiTheme="minorHAnsi" w:hAnsiTheme="minorHAnsi" w:cs="Arial"/>
        </w:rPr>
        <w:t xml:space="preserve">malovány klihovou barvou přímo na dřevo bez podkladní vrstvy. </w:t>
      </w:r>
    </w:p>
    <w:p w:rsidR="004624E3" w:rsidRPr="007844A6" w:rsidRDefault="004624E3" w:rsidP="00966EB8">
      <w:pPr>
        <w:jc w:val="both"/>
        <w:rPr>
          <w:rFonts w:asciiTheme="minorHAnsi" w:hAnsiTheme="minorHAnsi"/>
        </w:rPr>
      </w:pPr>
      <w:r w:rsidRPr="002D6C90">
        <w:rPr>
          <w:rFonts w:asciiTheme="minorHAnsi" w:hAnsiTheme="minorHAnsi"/>
        </w:rPr>
        <w:t xml:space="preserve">Objev malovaného deskového stropu byl </w:t>
      </w:r>
      <w:r w:rsidRPr="007844A6">
        <w:rPr>
          <w:rFonts w:asciiTheme="minorHAnsi" w:hAnsiTheme="minorHAnsi"/>
        </w:rPr>
        <w:t>velkým překvapením</w:t>
      </w:r>
      <w:r w:rsidR="00FA15EC" w:rsidRPr="007844A6">
        <w:rPr>
          <w:rFonts w:asciiTheme="minorHAnsi" w:hAnsiTheme="minorHAnsi"/>
        </w:rPr>
        <w:t xml:space="preserve">. Podle archivních pramenů </w:t>
      </w:r>
      <w:r w:rsidR="00B70A0C">
        <w:rPr>
          <w:rFonts w:asciiTheme="minorHAnsi" w:hAnsiTheme="minorHAnsi" w:cs="Arial"/>
        </w:rPr>
        <w:t>měl být</w:t>
      </w:r>
      <w:r w:rsidR="00FA15EC" w:rsidRPr="007844A6">
        <w:rPr>
          <w:rFonts w:asciiTheme="minorHAnsi" w:hAnsiTheme="minorHAnsi" w:cs="Arial"/>
        </w:rPr>
        <w:t xml:space="preserve"> stržen při opravách kaple v roce 1862. Nález dřevěného prkenného malovaného </w:t>
      </w:r>
      <w:bookmarkStart w:id="0" w:name="_GoBack"/>
      <w:bookmarkEnd w:id="0"/>
      <w:r w:rsidR="00FA15EC" w:rsidRPr="007844A6">
        <w:rPr>
          <w:rFonts w:asciiTheme="minorHAnsi" w:hAnsiTheme="minorHAnsi" w:cs="Arial"/>
        </w:rPr>
        <w:t>barokního stropu s figurálními výjevy ve zděn</w:t>
      </w:r>
      <w:r w:rsidR="006163D7">
        <w:rPr>
          <w:rFonts w:asciiTheme="minorHAnsi" w:hAnsiTheme="minorHAnsi" w:cs="Arial"/>
        </w:rPr>
        <w:t>é stavbě je ojedinělý a v Moravskoslezském</w:t>
      </w:r>
      <w:r w:rsidR="00FA15EC" w:rsidRPr="007844A6">
        <w:rPr>
          <w:rFonts w:asciiTheme="minorHAnsi" w:hAnsiTheme="minorHAnsi" w:cs="Arial"/>
        </w:rPr>
        <w:t xml:space="preserve"> kraj</w:t>
      </w:r>
      <w:r w:rsidR="006163D7">
        <w:rPr>
          <w:rFonts w:asciiTheme="minorHAnsi" w:hAnsiTheme="minorHAnsi" w:cs="Arial"/>
        </w:rPr>
        <w:t>i</w:t>
      </w:r>
      <w:r w:rsidR="00FA15EC" w:rsidRPr="007844A6">
        <w:rPr>
          <w:rFonts w:asciiTheme="minorHAnsi" w:hAnsiTheme="minorHAnsi" w:cs="Arial"/>
        </w:rPr>
        <w:t xml:space="preserve"> nemá obdobu.</w:t>
      </w:r>
      <w:r w:rsidR="007844A6">
        <w:rPr>
          <w:rFonts w:asciiTheme="minorHAnsi" w:hAnsiTheme="minorHAnsi" w:cs="Arial"/>
        </w:rPr>
        <w:t xml:space="preserve"> V rámci celkové obnovy kaple byl strop restaurován.</w:t>
      </w:r>
    </w:p>
    <w:p w:rsidR="007844A6" w:rsidRDefault="00916FC0" w:rsidP="00966EB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916FC0" w:rsidRDefault="007844A6" w:rsidP="00041BA9">
      <w:pPr>
        <w:jc w:val="both"/>
        <w:rPr>
          <w:rFonts w:ascii="Calibri" w:hAnsi="Calibri" w:cs="Calibri"/>
          <w:b/>
        </w:rPr>
      </w:pPr>
      <w:r>
        <w:rPr>
          <w:rFonts w:asciiTheme="minorHAnsi" w:hAnsiTheme="minorHAnsi"/>
        </w:rPr>
        <w:t xml:space="preserve">V kategorii </w:t>
      </w:r>
      <w:r w:rsidR="00916FC0">
        <w:rPr>
          <w:rFonts w:asciiTheme="minorHAnsi" w:hAnsiTheme="minorHAnsi"/>
          <w:i/>
        </w:rPr>
        <w:t>Z</w:t>
      </w:r>
      <w:r w:rsidR="00916FC0" w:rsidRPr="001F6013">
        <w:rPr>
          <w:rFonts w:asciiTheme="minorHAnsi" w:hAnsiTheme="minorHAnsi"/>
          <w:i/>
        </w:rPr>
        <w:t>áchrana památky</w:t>
      </w:r>
      <w:r w:rsidR="00916FC0">
        <w:rPr>
          <w:rFonts w:asciiTheme="minorHAnsi" w:hAnsiTheme="minorHAnsi"/>
          <w:i/>
        </w:rPr>
        <w:t xml:space="preserve"> </w:t>
      </w:r>
      <w:r w:rsidR="00916FC0">
        <w:rPr>
          <w:rFonts w:asciiTheme="minorHAnsi" w:hAnsiTheme="minorHAnsi"/>
        </w:rPr>
        <w:t>ostravské pracoviště Národní</w:t>
      </w:r>
      <w:r w:rsidR="00540075">
        <w:rPr>
          <w:rFonts w:asciiTheme="minorHAnsi" w:hAnsiTheme="minorHAnsi"/>
        </w:rPr>
        <w:t xml:space="preserve">ho památkového ústavu ocenilo </w:t>
      </w:r>
      <w:r w:rsidR="00540075" w:rsidRPr="00540075">
        <w:rPr>
          <w:rFonts w:asciiTheme="minorHAnsi" w:hAnsiTheme="minorHAnsi"/>
          <w:b/>
        </w:rPr>
        <w:t>nové využití v</w:t>
      </w:r>
      <w:r w:rsidR="00916FC0" w:rsidRPr="006D66C9">
        <w:rPr>
          <w:rFonts w:ascii="Calibri" w:hAnsi="Calibri" w:cs="Calibri"/>
          <w:b/>
        </w:rPr>
        <w:t>ěžového vodojemu v železniční stanici Opava-východ</w:t>
      </w:r>
      <w:r w:rsidR="00B363D9">
        <w:rPr>
          <w:rFonts w:ascii="Calibri" w:hAnsi="Calibri" w:cs="Calibri"/>
          <w:b/>
        </w:rPr>
        <w:t>.</w:t>
      </w:r>
    </w:p>
    <w:p w:rsidR="00525BC3" w:rsidRPr="007774E7" w:rsidRDefault="00BB1F72" w:rsidP="007774E7">
      <w:pPr>
        <w:jc w:val="both"/>
        <w:rPr>
          <w:rFonts w:asciiTheme="minorHAnsi" w:hAnsiTheme="minorHAnsi"/>
        </w:rPr>
      </w:pPr>
      <w:r w:rsidRPr="007774E7">
        <w:rPr>
          <w:rFonts w:asciiTheme="minorHAnsi" w:hAnsiTheme="minorHAnsi" w:cs="Calibri"/>
        </w:rPr>
        <w:t>Památkově chráněný věž</w:t>
      </w:r>
      <w:r w:rsidR="00D67925">
        <w:rPr>
          <w:rFonts w:asciiTheme="minorHAnsi" w:hAnsiTheme="minorHAnsi" w:cs="Calibri"/>
        </w:rPr>
        <w:t>ový vodojem</w:t>
      </w:r>
      <w:r w:rsidRPr="007774E7">
        <w:rPr>
          <w:rFonts w:asciiTheme="minorHAnsi" w:hAnsiTheme="minorHAnsi" w:cs="Calibri"/>
        </w:rPr>
        <w:t xml:space="preserve"> byl postaven v roce 1892 z režného cihelného zdiva podle typového projektu </w:t>
      </w:r>
      <w:r w:rsidRPr="007774E7">
        <w:rPr>
          <w:rFonts w:asciiTheme="minorHAnsi" w:hAnsiTheme="minorHAnsi" w:cs="Calibri"/>
          <w:i/>
        </w:rPr>
        <w:t>Severní dráhy císaře Ferdinanda</w:t>
      </w:r>
      <w:r w:rsidRPr="007774E7">
        <w:rPr>
          <w:rFonts w:asciiTheme="minorHAnsi" w:hAnsiTheme="minorHAnsi" w:cs="Calibri"/>
        </w:rPr>
        <w:t xml:space="preserve">. </w:t>
      </w:r>
      <w:r w:rsidRPr="007774E7">
        <w:rPr>
          <w:rFonts w:asciiTheme="minorHAnsi" w:hAnsiTheme="minorHAnsi"/>
        </w:rPr>
        <w:t>S ukončením parostrojního provo</w:t>
      </w:r>
      <w:r w:rsidR="00445E32" w:rsidRPr="007774E7">
        <w:rPr>
          <w:rFonts w:asciiTheme="minorHAnsi" w:hAnsiTheme="minorHAnsi"/>
        </w:rPr>
        <w:t>zu přestala sloužit i tato stavba. Vodárna několik desetiletí chátrala bez jakékoliv údržby. Národní památkový ústav v rámci výzkumu vyhodnotil stavbu jako historicky významnou a svým vývojem i unikátní, bez další analogie v kontextu železniční sítě České republiky</w:t>
      </w:r>
      <w:r w:rsidR="009A1E9E" w:rsidRPr="007774E7">
        <w:rPr>
          <w:rFonts w:asciiTheme="minorHAnsi" w:hAnsiTheme="minorHAnsi"/>
        </w:rPr>
        <w:t>.</w:t>
      </w:r>
      <w:r w:rsidR="00445E32" w:rsidRPr="007774E7">
        <w:rPr>
          <w:rFonts w:asciiTheme="minorHAnsi" w:hAnsiTheme="minorHAnsi"/>
        </w:rPr>
        <w:t xml:space="preserve"> </w:t>
      </w:r>
      <w:r w:rsidR="009A1E9E" w:rsidRPr="007774E7">
        <w:rPr>
          <w:rFonts w:asciiTheme="minorHAnsi" w:hAnsiTheme="minorHAnsi"/>
        </w:rPr>
        <w:t xml:space="preserve">Původní </w:t>
      </w:r>
      <w:r w:rsidR="009A1E9E" w:rsidRPr="007774E7">
        <w:rPr>
          <w:rFonts w:asciiTheme="minorHAnsi" w:hAnsiTheme="minorHAnsi"/>
        </w:rPr>
        <w:lastRenderedPageBreak/>
        <w:t>v</w:t>
      </w:r>
      <w:r w:rsidR="00525BC3" w:rsidRPr="007774E7">
        <w:rPr>
          <w:rFonts w:asciiTheme="minorHAnsi" w:hAnsiTheme="minorHAnsi"/>
        </w:rPr>
        <w:t xml:space="preserve">lastník </w:t>
      </w:r>
      <w:r w:rsidR="009A1E9E" w:rsidRPr="007774E7">
        <w:rPr>
          <w:rFonts w:asciiTheme="minorHAnsi" w:hAnsiTheme="minorHAnsi"/>
        </w:rPr>
        <w:t xml:space="preserve">přesto </w:t>
      </w:r>
      <w:r w:rsidR="00525BC3" w:rsidRPr="007774E7">
        <w:rPr>
          <w:rFonts w:asciiTheme="minorHAnsi" w:hAnsiTheme="minorHAnsi"/>
        </w:rPr>
        <w:t xml:space="preserve">zvažoval její demolici pro nepotřebnost. V konečné fázi byla </w:t>
      </w:r>
      <w:r w:rsidR="009A1E9E" w:rsidRPr="007774E7">
        <w:rPr>
          <w:rFonts w:asciiTheme="minorHAnsi" w:hAnsiTheme="minorHAnsi"/>
        </w:rPr>
        <w:t xml:space="preserve">stavba </w:t>
      </w:r>
      <w:r w:rsidR="00525BC3" w:rsidRPr="007774E7">
        <w:rPr>
          <w:rFonts w:asciiTheme="minorHAnsi" w:hAnsiTheme="minorHAnsi"/>
        </w:rPr>
        <w:t xml:space="preserve">nabídnuta k prodeji. Koupi vodárny inicioval Ing. Vladimír </w:t>
      </w:r>
      <w:proofErr w:type="spellStart"/>
      <w:r w:rsidR="00525BC3" w:rsidRPr="007774E7">
        <w:rPr>
          <w:rFonts w:asciiTheme="minorHAnsi" w:hAnsiTheme="minorHAnsi"/>
        </w:rPr>
        <w:t>Peringer</w:t>
      </w:r>
      <w:proofErr w:type="spellEnd"/>
      <w:r w:rsidR="00525BC3" w:rsidRPr="007774E7">
        <w:rPr>
          <w:rFonts w:asciiTheme="minorHAnsi" w:hAnsiTheme="minorHAnsi"/>
        </w:rPr>
        <w:t>, který s další</w:t>
      </w:r>
      <w:r w:rsidR="004B7536" w:rsidRPr="007774E7">
        <w:rPr>
          <w:rFonts w:asciiTheme="minorHAnsi" w:hAnsiTheme="minorHAnsi"/>
        </w:rPr>
        <w:t>mi dobrovolníky</w:t>
      </w:r>
      <w:r w:rsidR="00525BC3" w:rsidRPr="007774E7">
        <w:rPr>
          <w:rFonts w:asciiTheme="minorHAnsi" w:hAnsiTheme="minorHAnsi"/>
        </w:rPr>
        <w:t xml:space="preserve"> založil obecně prospěšnou společnost </w:t>
      </w:r>
      <w:r w:rsidR="00525BC3" w:rsidRPr="007774E7">
        <w:rPr>
          <w:rFonts w:asciiTheme="minorHAnsi" w:hAnsiTheme="minorHAnsi"/>
          <w:i/>
        </w:rPr>
        <w:t>Vodárenská věž Opava</w:t>
      </w:r>
      <w:r w:rsidR="00D67925">
        <w:rPr>
          <w:rFonts w:asciiTheme="minorHAnsi" w:hAnsiTheme="minorHAnsi"/>
          <w:i/>
        </w:rPr>
        <w:t>,</w:t>
      </w:r>
      <w:r w:rsidR="004B7536" w:rsidRPr="007774E7">
        <w:rPr>
          <w:rFonts w:asciiTheme="minorHAnsi" w:hAnsiTheme="minorHAnsi"/>
          <w:i/>
        </w:rPr>
        <w:t xml:space="preserve"> </w:t>
      </w:r>
      <w:r w:rsidR="004B7536" w:rsidRPr="007774E7">
        <w:rPr>
          <w:rFonts w:asciiTheme="minorHAnsi" w:hAnsiTheme="minorHAnsi"/>
        </w:rPr>
        <w:t>a věž zachránil</w:t>
      </w:r>
      <w:r w:rsidR="00525BC3" w:rsidRPr="007774E7">
        <w:rPr>
          <w:rFonts w:asciiTheme="minorHAnsi" w:hAnsiTheme="minorHAnsi"/>
        </w:rPr>
        <w:t>. P</w:t>
      </w:r>
      <w:r w:rsidRPr="007774E7">
        <w:rPr>
          <w:rFonts w:asciiTheme="minorHAnsi" w:hAnsiTheme="minorHAnsi"/>
        </w:rPr>
        <w:t xml:space="preserve">ostupně </w:t>
      </w:r>
      <w:r w:rsidR="00525BC3" w:rsidRPr="007774E7">
        <w:rPr>
          <w:rFonts w:asciiTheme="minorHAnsi" w:hAnsiTheme="minorHAnsi"/>
        </w:rPr>
        <w:t xml:space="preserve">se </w:t>
      </w:r>
      <w:r w:rsidRPr="007774E7">
        <w:rPr>
          <w:rFonts w:asciiTheme="minorHAnsi" w:hAnsiTheme="minorHAnsi"/>
        </w:rPr>
        <w:t>zpracovávala s</w:t>
      </w:r>
      <w:r w:rsidR="00A123C2">
        <w:rPr>
          <w:rFonts w:asciiTheme="minorHAnsi" w:hAnsiTheme="minorHAnsi"/>
        </w:rPr>
        <w:t>tudie nového využití s</w:t>
      </w:r>
      <w:r w:rsidR="00525BC3" w:rsidRPr="007774E7">
        <w:rPr>
          <w:rFonts w:asciiTheme="minorHAnsi" w:hAnsiTheme="minorHAnsi"/>
        </w:rPr>
        <w:t xml:space="preserve"> </w:t>
      </w:r>
      <w:r w:rsidRPr="007774E7">
        <w:rPr>
          <w:rFonts w:asciiTheme="minorHAnsi" w:hAnsiTheme="minorHAnsi"/>
        </w:rPr>
        <w:t>novou f</w:t>
      </w:r>
      <w:r w:rsidR="00A123C2">
        <w:rPr>
          <w:rFonts w:asciiTheme="minorHAnsi" w:hAnsiTheme="minorHAnsi"/>
        </w:rPr>
        <w:t xml:space="preserve">unkční náplní objektu a současně zachováním </w:t>
      </w:r>
      <w:r w:rsidRPr="007774E7">
        <w:rPr>
          <w:rFonts w:asciiTheme="minorHAnsi" w:hAnsiTheme="minorHAnsi"/>
        </w:rPr>
        <w:t>hodnot této kulturní památky</w:t>
      </w:r>
      <w:r w:rsidRPr="00DF1BE8">
        <w:rPr>
          <w:rFonts w:asciiTheme="minorHAnsi" w:hAnsiTheme="minorHAnsi"/>
        </w:rPr>
        <w:t>.</w:t>
      </w:r>
      <w:r w:rsidR="00870B82" w:rsidRPr="00DF1BE8">
        <w:rPr>
          <w:rFonts w:asciiTheme="minorHAnsi" w:hAnsiTheme="minorHAnsi"/>
        </w:rPr>
        <w:t xml:space="preserve"> </w:t>
      </w:r>
      <w:r w:rsidR="00DF1BE8" w:rsidRPr="00DF1BE8">
        <w:rPr>
          <w:rFonts w:asciiTheme="minorHAnsi" w:hAnsiTheme="minorHAnsi"/>
        </w:rPr>
        <w:t>Vznikl tak prostor pro výstavy, přednášky i posezení v kavárně.</w:t>
      </w:r>
      <w:r w:rsidR="00DF1BE8">
        <w:t xml:space="preserve"> </w:t>
      </w:r>
      <w:r w:rsidR="009A1E9E" w:rsidRPr="007774E7">
        <w:rPr>
          <w:rFonts w:asciiTheme="minorHAnsi" w:hAnsiTheme="minorHAnsi"/>
        </w:rPr>
        <w:t>D</w:t>
      </w:r>
      <w:r w:rsidR="00870B82" w:rsidRPr="007774E7">
        <w:rPr>
          <w:rFonts w:asciiTheme="minorHAnsi" w:hAnsiTheme="minorHAnsi"/>
        </w:rPr>
        <w:t xml:space="preserve">oplnily </w:t>
      </w:r>
      <w:r w:rsidR="009A1E9E" w:rsidRPr="007774E7">
        <w:rPr>
          <w:rFonts w:asciiTheme="minorHAnsi" w:hAnsiTheme="minorHAnsi"/>
        </w:rPr>
        <w:t xml:space="preserve">jej </w:t>
      </w:r>
      <w:r w:rsidR="00525BC3" w:rsidRPr="007774E7">
        <w:rPr>
          <w:rFonts w:asciiTheme="minorHAnsi" w:hAnsiTheme="minorHAnsi"/>
        </w:rPr>
        <w:t>objekty sochaře Kur</w:t>
      </w:r>
      <w:r w:rsidR="004B7536" w:rsidRPr="007774E7">
        <w:rPr>
          <w:rFonts w:asciiTheme="minorHAnsi" w:hAnsiTheme="minorHAnsi"/>
        </w:rPr>
        <w:t>ta Gebauera. Dále</w:t>
      </w:r>
      <w:r w:rsidR="009A1E9E" w:rsidRPr="007774E7">
        <w:rPr>
          <w:rFonts w:asciiTheme="minorHAnsi" w:hAnsiTheme="minorHAnsi"/>
        </w:rPr>
        <w:t xml:space="preserve"> </w:t>
      </w:r>
      <w:r w:rsidR="004B7536" w:rsidRPr="007774E7">
        <w:rPr>
          <w:rFonts w:asciiTheme="minorHAnsi" w:hAnsiTheme="minorHAnsi"/>
        </w:rPr>
        <w:t>výstavní panely prezentující historii</w:t>
      </w:r>
      <w:r w:rsidR="00FF1DBE">
        <w:rPr>
          <w:rFonts w:asciiTheme="minorHAnsi" w:hAnsiTheme="minorHAnsi"/>
        </w:rPr>
        <w:t xml:space="preserve"> a </w:t>
      </w:r>
      <w:r w:rsidR="00525BC3" w:rsidRPr="007774E7">
        <w:rPr>
          <w:rFonts w:asciiTheme="minorHAnsi" w:hAnsiTheme="minorHAnsi"/>
        </w:rPr>
        <w:t>původní funkce objektu.</w:t>
      </w:r>
    </w:p>
    <w:p w:rsidR="00525BC3" w:rsidRPr="007774E7" w:rsidRDefault="00525BC3" w:rsidP="00525BC3">
      <w:pPr>
        <w:pStyle w:val="Odstavecseseznamem"/>
        <w:rPr>
          <w:rFonts w:asciiTheme="minorHAnsi" w:hAnsiTheme="minorHAnsi"/>
        </w:rPr>
      </w:pPr>
    </w:p>
    <w:p w:rsidR="00525BC3" w:rsidRPr="00CA1DBA" w:rsidRDefault="004B7536" w:rsidP="00D67925">
      <w:pPr>
        <w:jc w:val="both"/>
        <w:rPr>
          <w:rFonts w:asciiTheme="minorHAnsi" w:hAnsiTheme="minorHAnsi"/>
        </w:rPr>
      </w:pPr>
      <w:r w:rsidRPr="00CA1DBA">
        <w:rPr>
          <w:rFonts w:asciiTheme="minorHAnsi" w:hAnsiTheme="minorHAnsi"/>
        </w:rPr>
        <w:t>Vodárny železničních stanic</w:t>
      </w:r>
      <w:r w:rsidR="00525BC3" w:rsidRPr="00CA1DBA">
        <w:rPr>
          <w:rFonts w:asciiTheme="minorHAnsi" w:hAnsiTheme="minorHAnsi"/>
        </w:rPr>
        <w:t xml:space="preserve"> </w:t>
      </w:r>
      <w:r w:rsidRPr="00CA1DBA">
        <w:rPr>
          <w:rFonts w:asciiTheme="minorHAnsi" w:hAnsiTheme="minorHAnsi"/>
        </w:rPr>
        <w:t xml:space="preserve">jsou </w:t>
      </w:r>
      <w:r w:rsidR="00525BC3" w:rsidRPr="00CA1DBA">
        <w:rPr>
          <w:rFonts w:asciiTheme="minorHAnsi" w:hAnsiTheme="minorHAnsi"/>
        </w:rPr>
        <w:t>obecně ohroženým st</w:t>
      </w:r>
      <w:r w:rsidR="00D67925">
        <w:rPr>
          <w:rFonts w:asciiTheme="minorHAnsi" w:hAnsiTheme="minorHAnsi"/>
        </w:rPr>
        <w:t>avebním druhem. Jejich poloha a </w:t>
      </w:r>
      <w:r w:rsidR="00525BC3" w:rsidRPr="00CA1DBA">
        <w:rPr>
          <w:rFonts w:asciiTheme="minorHAnsi" w:hAnsiTheme="minorHAnsi"/>
        </w:rPr>
        <w:t>stavební uspořádání neumožňují ve většině případů další využití. Vodárna železniční stanice Opava-</w:t>
      </w:r>
      <w:r w:rsidR="00FF1DBE">
        <w:rPr>
          <w:rFonts w:asciiTheme="minorHAnsi" w:hAnsiTheme="minorHAnsi"/>
        </w:rPr>
        <w:t xml:space="preserve">východ </w:t>
      </w:r>
      <w:r w:rsidR="00E8595D">
        <w:rPr>
          <w:rFonts w:asciiTheme="minorHAnsi" w:hAnsiTheme="minorHAnsi"/>
        </w:rPr>
        <w:t xml:space="preserve">měla </w:t>
      </w:r>
      <w:r w:rsidR="00FF1DBE">
        <w:rPr>
          <w:rFonts w:asciiTheme="minorHAnsi" w:hAnsiTheme="minorHAnsi"/>
        </w:rPr>
        <w:t>díky poloze u</w:t>
      </w:r>
      <w:r w:rsidR="00525BC3" w:rsidRPr="00CA1DBA">
        <w:rPr>
          <w:rFonts w:asciiTheme="minorHAnsi" w:hAnsiTheme="minorHAnsi"/>
        </w:rPr>
        <w:t xml:space="preserve"> ulic</w:t>
      </w:r>
      <w:r w:rsidR="00FF1DBE">
        <w:rPr>
          <w:rFonts w:asciiTheme="minorHAnsi" w:hAnsiTheme="minorHAnsi"/>
        </w:rPr>
        <w:t>e</w:t>
      </w:r>
      <w:r w:rsidR="00E8595D">
        <w:rPr>
          <w:rFonts w:asciiTheme="minorHAnsi" w:hAnsiTheme="minorHAnsi"/>
        </w:rPr>
        <w:t xml:space="preserve"> Jánské</w:t>
      </w:r>
      <w:r w:rsidR="00525BC3" w:rsidRPr="00CA1DBA">
        <w:rPr>
          <w:rFonts w:asciiTheme="minorHAnsi" w:hAnsiTheme="minorHAnsi"/>
        </w:rPr>
        <w:t xml:space="preserve"> potenciál pro přístup veřejnosti z uliční strany. Nicméně bez iniciativy dobrovolníků by tato unikátní stavba dnes nezůstala zachována.</w:t>
      </w:r>
    </w:p>
    <w:p w:rsidR="00525BC3" w:rsidRPr="007774E7" w:rsidRDefault="00525BC3" w:rsidP="00BB1F72">
      <w:pPr>
        <w:pStyle w:val="Odstavecseseznamem"/>
        <w:jc w:val="both"/>
        <w:rPr>
          <w:rFonts w:asciiTheme="minorHAnsi" w:hAnsiTheme="minorHAnsi"/>
        </w:rPr>
      </w:pPr>
    </w:p>
    <w:p w:rsidR="00B363D9" w:rsidRPr="007774E7" w:rsidRDefault="00B363D9" w:rsidP="00041BA9">
      <w:pPr>
        <w:jc w:val="both"/>
        <w:rPr>
          <w:rFonts w:asciiTheme="minorHAnsi" w:hAnsiTheme="minorHAnsi"/>
        </w:rPr>
      </w:pPr>
    </w:p>
    <w:p w:rsidR="00916FC0" w:rsidRDefault="00701B35" w:rsidP="004624E3">
      <w:pPr>
        <w:jc w:val="both"/>
        <w:rPr>
          <w:rFonts w:asciiTheme="minorHAnsi" w:hAnsiTheme="minorHAnsi"/>
        </w:rPr>
      </w:pPr>
      <w:r w:rsidRPr="00701B35">
        <w:rPr>
          <w:rFonts w:asciiTheme="minorHAnsi" w:hAnsiTheme="minorHAnsi"/>
          <w:noProof/>
        </w:rPr>
        <w:drawing>
          <wp:inline distT="0" distB="0" distL="0" distR="0">
            <wp:extent cx="3467100" cy="2310821"/>
            <wp:effectExtent l="0" t="0" r="0" b="0"/>
            <wp:docPr id="1" name="Obrázek 1" descr="C:\Users\batkova.OVNPUCZ\Documents\Rok 2017\PPF\2. kaple v Odrách - M. Jurašková\FOTO_PPF_Odry, Kaple\Finální realizace deskového stropu\3_foto Romana Balcarová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tkova.OVNPUCZ\Documents\Rok 2017\PPF\2. kaple v Odrách - M. Jurašková\FOTO_PPF_Odry, Kaple\Finální realizace deskového stropu\3_foto Romana Balcarová 2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240" cy="231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A5B" w:rsidRPr="00701B35" w:rsidRDefault="00A13049" w:rsidP="00701B35">
      <w:pPr>
        <w:pStyle w:val="Zhlav"/>
        <w:tabs>
          <w:tab w:val="left" w:pos="708"/>
        </w:tabs>
        <w:jc w:val="both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 xml:space="preserve">Deskový strop </w:t>
      </w:r>
      <w:r w:rsidR="00701B35" w:rsidRPr="00701B35">
        <w:rPr>
          <w:rFonts w:asciiTheme="minorHAnsi" w:hAnsiTheme="minorHAnsi" w:cs="Arial"/>
          <w:i/>
        </w:rPr>
        <w:t xml:space="preserve">hřbitovní </w:t>
      </w:r>
      <w:r>
        <w:rPr>
          <w:rFonts w:asciiTheme="minorHAnsi" w:hAnsiTheme="minorHAnsi" w:cs="Arial"/>
          <w:i/>
        </w:rPr>
        <w:t>kaple</w:t>
      </w:r>
      <w:r w:rsidR="00701B35" w:rsidRPr="00701B35">
        <w:rPr>
          <w:rFonts w:asciiTheme="minorHAnsi" w:hAnsiTheme="minorHAnsi" w:cs="Arial"/>
          <w:i/>
        </w:rPr>
        <w:t xml:space="preserve"> sv. Rodiny v Odrách</w:t>
      </w:r>
    </w:p>
    <w:p w:rsidR="009E1A5B" w:rsidRPr="007774E7" w:rsidRDefault="009E1A5B" w:rsidP="008859F9">
      <w:pPr>
        <w:jc w:val="both"/>
        <w:rPr>
          <w:rFonts w:asciiTheme="minorHAnsi" w:hAnsiTheme="minorHAnsi"/>
          <w:b/>
          <w:highlight w:val="yellow"/>
        </w:rPr>
      </w:pPr>
    </w:p>
    <w:p w:rsidR="009E1A5B" w:rsidRDefault="009E1A5B" w:rsidP="008859F9">
      <w:pPr>
        <w:jc w:val="both"/>
        <w:rPr>
          <w:rFonts w:asciiTheme="minorHAnsi" w:hAnsiTheme="minorHAnsi"/>
          <w:b/>
          <w:sz w:val="22"/>
          <w:szCs w:val="22"/>
          <w:highlight w:val="yellow"/>
        </w:rPr>
      </w:pPr>
    </w:p>
    <w:p w:rsidR="009E1A5B" w:rsidRDefault="00701B35" w:rsidP="008859F9">
      <w:pPr>
        <w:jc w:val="both"/>
        <w:rPr>
          <w:rFonts w:asciiTheme="minorHAnsi" w:hAnsiTheme="minorHAnsi"/>
          <w:b/>
          <w:sz w:val="22"/>
          <w:szCs w:val="22"/>
          <w:highlight w:val="yellow"/>
        </w:rPr>
      </w:pPr>
      <w:r w:rsidRPr="00701B35">
        <w:rPr>
          <w:rFonts w:asciiTheme="minorHAnsi" w:hAnsiTheme="minorHAnsi"/>
          <w:b/>
          <w:noProof/>
          <w:sz w:val="22"/>
          <w:szCs w:val="22"/>
        </w:rPr>
        <w:drawing>
          <wp:inline distT="0" distB="0" distL="0" distR="0">
            <wp:extent cx="3457575" cy="2476500"/>
            <wp:effectExtent l="0" t="0" r="9525" b="0"/>
            <wp:docPr id="2" name="Obrázek 2" descr="C:\Users\batkova.OVNPUCZ\Documents\Rok 2017\PPF\1. vodárna Opava - A. Borovcová\Foto - PPF - Opava - Vodárna\01B Opava vodarna od drahy - foto Peringer 2016 - uprave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tkova.OVNPUCZ\Documents\Rok 2017\PPF\1. vodárna Opava - A. Borovcová\Foto - PPF - Opava - Vodárna\01B Opava vodarna od drahy - foto Peringer 2016 - upraven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A5B" w:rsidRPr="00701B35" w:rsidRDefault="00701B35" w:rsidP="008859F9">
      <w:pPr>
        <w:jc w:val="both"/>
        <w:rPr>
          <w:rFonts w:asciiTheme="minorHAnsi" w:hAnsiTheme="minorHAnsi"/>
          <w:i/>
          <w:highlight w:val="yellow"/>
        </w:rPr>
      </w:pPr>
      <w:r w:rsidRPr="00701B35">
        <w:rPr>
          <w:rFonts w:asciiTheme="minorHAnsi" w:hAnsiTheme="minorHAnsi"/>
          <w:i/>
        </w:rPr>
        <w:t>Věžový vodojem v železniční stanici Opava-východ</w:t>
      </w:r>
    </w:p>
    <w:p w:rsidR="00A13049" w:rsidRDefault="00A13049" w:rsidP="008859F9">
      <w:pPr>
        <w:jc w:val="both"/>
        <w:rPr>
          <w:rFonts w:asciiTheme="minorHAnsi" w:hAnsiTheme="minorHAnsi"/>
          <w:b/>
          <w:sz w:val="22"/>
          <w:szCs w:val="22"/>
          <w:highlight w:val="yellow"/>
        </w:rPr>
      </w:pPr>
    </w:p>
    <w:p w:rsidR="009E1A5B" w:rsidRPr="00B363D9" w:rsidRDefault="009E1A5B" w:rsidP="008859F9">
      <w:pPr>
        <w:jc w:val="both"/>
        <w:rPr>
          <w:rFonts w:asciiTheme="minorHAnsi" w:hAnsiTheme="minorHAnsi"/>
          <w:b/>
          <w:sz w:val="22"/>
          <w:szCs w:val="22"/>
        </w:rPr>
      </w:pPr>
    </w:p>
    <w:p w:rsidR="004669DB" w:rsidRPr="00B363D9" w:rsidRDefault="00CF3C5E" w:rsidP="00882A69">
      <w:pPr>
        <w:pStyle w:val="Normlnweb"/>
        <w:pBdr>
          <w:bottom w:val="single" w:sz="12" w:space="1" w:color="auto"/>
        </w:pBdr>
        <w:rPr>
          <w:rStyle w:val="Hypertextovodkaz"/>
          <w:rFonts w:asciiTheme="minorHAnsi" w:hAnsiTheme="minorHAnsi"/>
          <w:sz w:val="20"/>
          <w:szCs w:val="20"/>
        </w:rPr>
      </w:pPr>
      <w:r w:rsidRPr="00B363D9">
        <w:rPr>
          <w:rFonts w:asciiTheme="minorHAnsi" w:hAnsiTheme="minorHAnsi"/>
          <w:sz w:val="20"/>
          <w:szCs w:val="20"/>
        </w:rPr>
        <w:t xml:space="preserve">Mgr. Petra Batková, pracovnice vztahů k veřejnosti NPÚ, ÚOP v Ostravě, 724 474 537, </w:t>
      </w:r>
      <w:hyperlink r:id="rId10" w:history="1">
        <w:r w:rsidRPr="00B363D9">
          <w:rPr>
            <w:rStyle w:val="Hypertextovodkaz"/>
            <w:rFonts w:asciiTheme="minorHAnsi" w:hAnsiTheme="minorHAnsi"/>
            <w:sz w:val="20"/>
            <w:szCs w:val="20"/>
          </w:rPr>
          <w:t>batkova.petra@npu.cz</w:t>
        </w:r>
      </w:hyperlink>
    </w:p>
    <w:sectPr w:rsidR="004669DB" w:rsidRPr="00B363D9" w:rsidSect="004669DB">
      <w:footerReference w:type="default" r:id="rId11"/>
      <w:headerReference w:type="first" r:id="rId12"/>
      <w:footerReference w:type="first" r:id="rId13"/>
      <w:pgSz w:w="11906" w:h="16838"/>
      <w:pgMar w:top="1418" w:right="1418" w:bottom="1276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C3D" w:rsidRDefault="006C3C3D" w:rsidP="00507F56">
      <w:r>
        <w:separator/>
      </w:r>
    </w:p>
  </w:endnote>
  <w:endnote w:type="continuationSeparator" w:id="0">
    <w:p w:rsidR="006C3C3D" w:rsidRDefault="006C3C3D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E52" w:rsidRPr="00366AA6" w:rsidRDefault="007B0E52" w:rsidP="00192E64">
    <w:pPr>
      <w:pStyle w:val="Zpat"/>
      <w:rPr>
        <w:szCs w:val="16"/>
      </w:rPr>
    </w:pPr>
  </w:p>
  <w:p w:rsidR="007B0E52" w:rsidRPr="00366AA6" w:rsidRDefault="007B0E52" w:rsidP="00192E64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E52" w:rsidRDefault="007B0E52" w:rsidP="00192E64">
    <w:pPr>
      <w:pStyle w:val="Zpat"/>
      <w:rPr>
        <w:szCs w:val="16"/>
      </w:rPr>
    </w:pPr>
  </w:p>
  <w:p w:rsidR="007B0E52" w:rsidRDefault="007B0E5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C3D" w:rsidRDefault="006C3C3D" w:rsidP="00507F56">
      <w:r>
        <w:separator/>
      </w:r>
    </w:p>
  </w:footnote>
  <w:footnote w:type="continuationSeparator" w:id="0">
    <w:p w:rsidR="006C3C3D" w:rsidRDefault="006C3C3D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E52" w:rsidRPr="00525ACD" w:rsidRDefault="007B0E52" w:rsidP="00192E64">
    <w:pPr>
      <w:pStyle w:val="Zhlav"/>
      <w:ind w:left="-28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-323850</wp:posOffset>
          </wp:positionH>
          <wp:positionV relativeFrom="paragraph">
            <wp:posOffset>17780</wp:posOffset>
          </wp:positionV>
          <wp:extent cx="2505075" cy="933450"/>
          <wp:effectExtent l="0" t="0" r="9525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5AC1"/>
    <w:multiLevelType w:val="multilevel"/>
    <w:tmpl w:val="BDF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B7F60"/>
    <w:multiLevelType w:val="hybridMultilevel"/>
    <w:tmpl w:val="2ECA4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662B"/>
    <w:multiLevelType w:val="hybridMultilevel"/>
    <w:tmpl w:val="4808ADAC"/>
    <w:lvl w:ilvl="0" w:tplc="8CD068D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B0E5E"/>
    <w:multiLevelType w:val="hybridMultilevel"/>
    <w:tmpl w:val="932ECB1A"/>
    <w:lvl w:ilvl="0" w:tplc="BC5A81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D654E9"/>
    <w:multiLevelType w:val="multilevel"/>
    <w:tmpl w:val="623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137A02"/>
    <w:multiLevelType w:val="hybridMultilevel"/>
    <w:tmpl w:val="9D16FD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94A9B"/>
    <w:multiLevelType w:val="hybridMultilevel"/>
    <w:tmpl w:val="2D00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29"/>
    <w:rsid w:val="00000FC4"/>
    <w:rsid w:val="00001B1B"/>
    <w:rsid w:val="000021B4"/>
    <w:rsid w:val="00002D9D"/>
    <w:rsid w:val="00003F4A"/>
    <w:rsid w:val="000059EC"/>
    <w:rsid w:val="00007DC3"/>
    <w:rsid w:val="00010AD5"/>
    <w:rsid w:val="00031A99"/>
    <w:rsid w:val="000340BC"/>
    <w:rsid w:val="00041BA9"/>
    <w:rsid w:val="00042EF8"/>
    <w:rsid w:val="00053104"/>
    <w:rsid w:val="00061229"/>
    <w:rsid w:val="00066303"/>
    <w:rsid w:val="0006780F"/>
    <w:rsid w:val="000711E7"/>
    <w:rsid w:val="00073672"/>
    <w:rsid w:val="00076204"/>
    <w:rsid w:val="00077CFA"/>
    <w:rsid w:val="00091088"/>
    <w:rsid w:val="00091517"/>
    <w:rsid w:val="000A3616"/>
    <w:rsid w:val="000A5116"/>
    <w:rsid w:val="000B7066"/>
    <w:rsid w:val="000B7B29"/>
    <w:rsid w:val="000C3127"/>
    <w:rsid w:val="000C5216"/>
    <w:rsid w:val="000D1E9A"/>
    <w:rsid w:val="000D5CDE"/>
    <w:rsid w:val="000E7ADE"/>
    <w:rsid w:val="000F6A16"/>
    <w:rsid w:val="00113EF1"/>
    <w:rsid w:val="00114A19"/>
    <w:rsid w:val="00124B65"/>
    <w:rsid w:val="00126C66"/>
    <w:rsid w:val="001445BA"/>
    <w:rsid w:val="00154605"/>
    <w:rsid w:val="0016140C"/>
    <w:rsid w:val="001676DC"/>
    <w:rsid w:val="00175531"/>
    <w:rsid w:val="00192E64"/>
    <w:rsid w:val="001A4297"/>
    <w:rsid w:val="001A4D8E"/>
    <w:rsid w:val="001B414D"/>
    <w:rsid w:val="001C24A9"/>
    <w:rsid w:val="001C409C"/>
    <w:rsid w:val="001D4CCC"/>
    <w:rsid w:val="001E6109"/>
    <w:rsid w:val="001E6483"/>
    <w:rsid w:val="001F0FD5"/>
    <w:rsid w:val="001F1CCD"/>
    <w:rsid w:val="00203708"/>
    <w:rsid w:val="00205EAD"/>
    <w:rsid w:val="00211357"/>
    <w:rsid w:val="00214ABC"/>
    <w:rsid w:val="002211A7"/>
    <w:rsid w:val="002224BE"/>
    <w:rsid w:val="00223C50"/>
    <w:rsid w:val="002341D0"/>
    <w:rsid w:val="002351B5"/>
    <w:rsid w:val="00236657"/>
    <w:rsid w:val="0024710F"/>
    <w:rsid w:val="0025261E"/>
    <w:rsid w:val="002534B8"/>
    <w:rsid w:val="00255265"/>
    <w:rsid w:val="00291309"/>
    <w:rsid w:val="00297706"/>
    <w:rsid w:val="002A1D01"/>
    <w:rsid w:val="002A611E"/>
    <w:rsid w:val="002B153E"/>
    <w:rsid w:val="002B49D0"/>
    <w:rsid w:val="002C0FF4"/>
    <w:rsid w:val="002C4A38"/>
    <w:rsid w:val="002D01D7"/>
    <w:rsid w:val="002D6C90"/>
    <w:rsid w:val="002E03E9"/>
    <w:rsid w:val="002E159D"/>
    <w:rsid w:val="002E31E5"/>
    <w:rsid w:val="002E5824"/>
    <w:rsid w:val="002E6B77"/>
    <w:rsid w:val="002E76B7"/>
    <w:rsid w:val="002F676C"/>
    <w:rsid w:val="00312580"/>
    <w:rsid w:val="00323998"/>
    <w:rsid w:val="00323F62"/>
    <w:rsid w:val="00325A62"/>
    <w:rsid w:val="003339CF"/>
    <w:rsid w:val="00360296"/>
    <w:rsid w:val="00362B71"/>
    <w:rsid w:val="0036383A"/>
    <w:rsid w:val="00367BB3"/>
    <w:rsid w:val="00375350"/>
    <w:rsid w:val="00375478"/>
    <w:rsid w:val="0037738C"/>
    <w:rsid w:val="003774E4"/>
    <w:rsid w:val="003838A3"/>
    <w:rsid w:val="003841A6"/>
    <w:rsid w:val="00387FC5"/>
    <w:rsid w:val="00395379"/>
    <w:rsid w:val="00397CCE"/>
    <w:rsid w:val="00397D1B"/>
    <w:rsid w:val="003A018D"/>
    <w:rsid w:val="003A1E91"/>
    <w:rsid w:val="003A540E"/>
    <w:rsid w:val="003A6AD7"/>
    <w:rsid w:val="003B0EE3"/>
    <w:rsid w:val="003B25F1"/>
    <w:rsid w:val="003B5AA7"/>
    <w:rsid w:val="003C69E4"/>
    <w:rsid w:val="003C724B"/>
    <w:rsid w:val="003D15F6"/>
    <w:rsid w:val="003D24DE"/>
    <w:rsid w:val="003D26CC"/>
    <w:rsid w:val="003D5615"/>
    <w:rsid w:val="003D65D0"/>
    <w:rsid w:val="003E1B6F"/>
    <w:rsid w:val="003E5C66"/>
    <w:rsid w:val="003F325F"/>
    <w:rsid w:val="003F3586"/>
    <w:rsid w:val="003F7EF5"/>
    <w:rsid w:val="00404446"/>
    <w:rsid w:val="0040732F"/>
    <w:rsid w:val="004101F5"/>
    <w:rsid w:val="00410909"/>
    <w:rsid w:val="00415B5C"/>
    <w:rsid w:val="00415EB2"/>
    <w:rsid w:val="00423DFA"/>
    <w:rsid w:val="004251F3"/>
    <w:rsid w:val="00426AC2"/>
    <w:rsid w:val="00431C25"/>
    <w:rsid w:val="004365CC"/>
    <w:rsid w:val="00440101"/>
    <w:rsid w:val="00441985"/>
    <w:rsid w:val="00445D63"/>
    <w:rsid w:val="00445E32"/>
    <w:rsid w:val="0044785B"/>
    <w:rsid w:val="00461020"/>
    <w:rsid w:val="004624E3"/>
    <w:rsid w:val="004669DB"/>
    <w:rsid w:val="00471085"/>
    <w:rsid w:val="004733A7"/>
    <w:rsid w:val="004773C1"/>
    <w:rsid w:val="00480596"/>
    <w:rsid w:val="004928D5"/>
    <w:rsid w:val="00497BCF"/>
    <w:rsid w:val="004A0C1F"/>
    <w:rsid w:val="004B17B6"/>
    <w:rsid w:val="004B5BF2"/>
    <w:rsid w:val="004B7463"/>
    <w:rsid w:val="004B7536"/>
    <w:rsid w:val="004D233C"/>
    <w:rsid w:val="004D3831"/>
    <w:rsid w:val="004D7099"/>
    <w:rsid w:val="004E118C"/>
    <w:rsid w:val="004F6C1A"/>
    <w:rsid w:val="004F6FE1"/>
    <w:rsid w:val="004F7EE4"/>
    <w:rsid w:val="00500271"/>
    <w:rsid w:val="005043B1"/>
    <w:rsid w:val="00507F56"/>
    <w:rsid w:val="00520737"/>
    <w:rsid w:val="005220B7"/>
    <w:rsid w:val="00524F48"/>
    <w:rsid w:val="00525BC3"/>
    <w:rsid w:val="00527879"/>
    <w:rsid w:val="00540075"/>
    <w:rsid w:val="00547FBD"/>
    <w:rsid w:val="00552AD2"/>
    <w:rsid w:val="00552D1B"/>
    <w:rsid w:val="005564AA"/>
    <w:rsid w:val="0056505B"/>
    <w:rsid w:val="00581658"/>
    <w:rsid w:val="00583776"/>
    <w:rsid w:val="00584261"/>
    <w:rsid w:val="00586262"/>
    <w:rsid w:val="00586F0C"/>
    <w:rsid w:val="00591D7A"/>
    <w:rsid w:val="005A089A"/>
    <w:rsid w:val="005A197F"/>
    <w:rsid w:val="005A592F"/>
    <w:rsid w:val="005B2AD1"/>
    <w:rsid w:val="005C25B1"/>
    <w:rsid w:val="005C58CD"/>
    <w:rsid w:val="005E36B2"/>
    <w:rsid w:val="005E3EFC"/>
    <w:rsid w:val="006034EF"/>
    <w:rsid w:val="00604D5A"/>
    <w:rsid w:val="006163D7"/>
    <w:rsid w:val="00620DEE"/>
    <w:rsid w:val="0062352B"/>
    <w:rsid w:val="00623AD5"/>
    <w:rsid w:val="00634725"/>
    <w:rsid w:val="00645820"/>
    <w:rsid w:val="006500D1"/>
    <w:rsid w:val="0065079E"/>
    <w:rsid w:val="006548B6"/>
    <w:rsid w:val="00656363"/>
    <w:rsid w:val="00666CB9"/>
    <w:rsid w:val="0067612F"/>
    <w:rsid w:val="00683C63"/>
    <w:rsid w:val="0068415A"/>
    <w:rsid w:val="0068451B"/>
    <w:rsid w:val="006A12C4"/>
    <w:rsid w:val="006A2B8C"/>
    <w:rsid w:val="006A4554"/>
    <w:rsid w:val="006B4D01"/>
    <w:rsid w:val="006C096A"/>
    <w:rsid w:val="006C231B"/>
    <w:rsid w:val="006C315F"/>
    <w:rsid w:val="006C3C3D"/>
    <w:rsid w:val="006C4FE4"/>
    <w:rsid w:val="006D071D"/>
    <w:rsid w:val="006D19CF"/>
    <w:rsid w:val="006D21C4"/>
    <w:rsid w:val="006D294D"/>
    <w:rsid w:val="006D2CB8"/>
    <w:rsid w:val="006D4885"/>
    <w:rsid w:val="006D4912"/>
    <w:rsid w:val="006E151B"/>
    <w:rsid w:val="006E365C"/>
    <w:rsid w:val="006F6425"/>
    <w:rsid w:val="006F7B89"/>
    <w:rsid w:val="00701B35"/>
    <w:rsid w:val="00702025"/>
    <w:rsid w:val="0070296A"/>
    <w:rsid w:val="007155C0"/>
    <w:rsid w:val="007160A1"/>
    <w:rsid w:val="00733CE1"/>
    <w:rsid w:val="00737DA2"/>
    <w:rsid w:val="00740779"/>
    <w:rsid w:val="007407F8"/>
    <w:rsid w:val="00742605"/>
    <w:rsid w:val="00743C78"/>
    <w:rsid w:val="0074463D"/>
    <w:rsid w:val="00754EA9"/>
    <w:rsid w:val="007708D7"/>
    <w:rsid w:val="007774E7"/>
    <w:rsid w:val="0078031F"/>
    <w:rsid w:val="00782FBA"/>
    <w:rsid w:val="0078372B"/>
    <w:rsid w:val="007844A6"/>
    <w:rsid w:val="00793D56"/>
    <w:rsid w:val="00794617"/>
    <w:rsid w:val="00795E6F"/>
    <w:rsid w:val="00797976"/>
    <w:rsid w:val="007A135D"/>
    <w:rsid w:val="007A3002"/>
    <w:rsid w:val="007A489A"/>
    <w:rsid w:val="007B0E52"/>
    <w:rsid w:val="007C41D4"/>
    <w:rsid w:val="007E1B6F"/>
    <w:rsid w:val="007E508F"/>
    <w:rsid w:val="007E741A"/>
    <w:rsid w:val="007F077A"/>
    <w:rsid w:val="007F4F76"/>
    <w:rsid w:val="00801D67"/>
    <w:rsid w:val="00811AB4"/>
    <w:rsid w:val="008162D5"/>
    <w:rsid w:val="008221F0"/>
    <w:rsid w:val="0082251E"/>
    <w:rsid w:val="00833116"/>
    <w:rsid w:val="00833B86"/>
    <w:rsid w:val="008351F0"/>
    <w:rsid w:val="008410FE"/>
    <w:rsid w:val="00843855"/>
    <w:rsid w:val="00851AAC"/>
    <w:rsid w:val="008546B2"/>
    <w:rsid w:val="00860099"/>
    <w:rsid w:val="008601D3"/>
    <w:rsid w:val="00870B82"/>
    <w:rsid w:val="0087673A"/>
    <w:rsid w:val="00881840"/>
    <w:rsid w:val="00882A69"/>
    <w:rsid w:val="008859F9"/>
    <w:rsid w:val="008971AD"/>
    <w:rsid w:val="008B2923"/>
    <w:rsid w:val="008B4397"/>
    <w:rsid w:val="008B7AD8"/>
    <w:rsid w:val="008C0B51"/>
    <w:rsid w:val="008C1B68"/>
    <w:rsid w:val="008C7D68"/>
    <w:rsid w:val="008D02D2"/>
    <w:rsid w:val="008D319F"/>
    <w:rsid w:val="008D48DB"/>
    <w:rsid w:val="008E10B5"/>
    <w:rsid w:val="008E6747"/>
    <w:rsid w:val="008F6550"/>
    <w:rsid w:val="008F655B"/>
    <w:rsid w:val="009067EB"/>
    <w:rsid w:val="00916FC0"/>
    <w:rsid w:val="00920D27"/>
    <w:rsid w:val="00935CC4"/>
    <w:rsid w:val="00943245"/>
    <w:rsid w:val="009520A0"/>
    <w:rsid w:val="00952193"/>
    <w:rsid w:val="00957248"/>
    <w:rsid w:val="00960929"/>
    <w:rsid w:val="00966EB8"/>
    <w:rsid w:val="00984FF9"/>
    <w:rsid w:val="00991ABE"/>
    <w:rsid w:val="00992B54"/>
    <w:rsid w:val="00996F85"/>
    <w:rsid w:val="009A1E9E"/>
    <w:rsid w:val="009A2699"/>
    <w:rsid w:val="009A3E33"/>
    <w:rsid w:val="009B6540"/>
    <w:rsid w:val="009B7812"/>
    <w:rsid w:val="009C0273"/>
    <w:rsid w:val="009C17C5"/>
    <w:rsid w:val="009C455B"/>
    <w:rsid w:val="009C569F"/>
    <w:rsid w:val="009D1778"/>
    <w:rsid w:val="009D1F1D"/>
    <w:rsid w:val="009D7617"/>
    <w:rsid w:val="009E1A5B"/>
    <w:rsid w:val="009F10D8"/>
    <w:rsid w:val="009F37CE"/>
    <w:rsid w:val="009F7194"/>
    <w:rsid w:val="00A123C2"/>
    <w:rsid w:val="00A13049"/>
    <w:rsid w:val="00A14B30"/>
    <w:rsid w:val="00A30368"/>
    <w:rsid w:val="00A466F5"/>
    <w:rsid w:val="00A64F42"/>
    <w:rsid w:val="00A66D34"/>
    <w:rsid w:val="00A766DF"/>
    <w:rsid w:val="00AB443E"/>
    <w:rsid w:val="00AD0503"/>
    <w:rsid w:val="00AE0BA2"/>
    <w:rsid w:val="00AE2A09"/>
    <w:rsid w:val="00AE658A"/>
    <w:rsid w:val="00AF7CCD"/>
    <w:rsid w:val="00B12C5F"/>
    <w:rsid w:val="00B325C1"/>
    <w:rsid w:val="00B33E83"/>
    <w:rsid w:val="00B35768"/>
    <w:rsid w:val="00B363D9"/>
    <w:rsid w:val="00B42DD0"/>
    <w:rsid w:val="00B5282A"/>
    <w:rsid w:val="00B66AA0"/>
    <w:rsid w:val="00B70A0C"/>
    <w:rsid w:val="00B72515"/>
    <w:rsid w:val="00B7714D"/>
    <w:rsid w:val="00B968F1"/>
    <w:rsid w:val="00BA6767"/>
    <w:rsid w:val="00BB0882"/>
    <w:rsid w:val="00BB1F72"/>
    <w:rsid w:val="00BB7D15"/>
    <w:rsid w:val="00BC2920"/>
    <w:rsid w:val="00BC3133"/>
    <w:rsid w:val="00BC5B6C"/>
    <w:rsid w:val="00BF5920"/>
    <w:rsid w:val="00C029FA"/>
    <w:rsid w:val="00C0468F"/>
    <w:rsid w:val="00C11630"/>
    <w:rsid w:val="00C11E29"/>
    <w:rsid w:val="00C20831"/>
    <w:rsid w:val="00C27220"/>
    <w:rsid w:val="00C27A2B"/>
    <w:rsid w:val="00C27BFB"/>
    <w:rsid w:val="00C32FCB"/>
    <w:rsid w:val="00C339E6"/>
    <w:rsid w:val="00C47D83"/>
    <w:rsid w:val="00C51C81"/>
    <w:rsid w:val="00C5452B"/>
    <w:rsid w:val="00C60C0B"/>
    <w:rsid w:val="00C7055E"/>
    <w:rsid w:val="00C82CC8"/>
    <w:rsid w:val="00C9453F"/>
    <w:rsid w:val="00C9641D"/>
    <w:rsid w:val="00CA1DBA"/>
    <w:rsid w:val="00CA60AD"/>
    <w:rsid w:val="00CA6130"/>
    <w:rsid w:val="00CA7340"/>
    <w:rsid w:val="00CB6093"/>
    <w:rsid w:val="00CD5F37"/>
    <w:rsid w:val="00CE23DE"/>
    <w:rsid w:val="00CE5276"/>
    <w:rsid w:val="00CF3C5E"/>
    <w:rsid w:val="00D01427"/>
    <w:rsid w:val="00D01616"/>
    <w:rsid w:val="00D0167E"/>
    <w:rsid w:val="00D06E21"/>
    <w:rsid w:val="00D07DF7"/>
    <w:rsid w:val="00D16294"/>
    <w:rsid w:val="00D17ABF"/>
    <w:rsid w:val="00D22125"/>
    <w:rsid w:val="00D479B6"/>
    <w:rsid w:val="00D55BF5"/>
    <w:rsid w:val="00D60801"/>
    <w:rsid w:val="00D62079"/>
    <w:rsid w:val="00D67925"/>
    <w:rsid w:val="00D67D8A"/>
    <w:rsid w:val="00D67F6A"/>
    <w:rsid w:val="00D724A8"/>
    <w:rsid w:val="00D90B50"/>
    <w:rsid w:val="00D93B60"/>
    <w:rsid w:val="00D93F9E"/>
    <w:rsid w:val="00D967A5"/>
    <w:rsid w:val="00DA62C3"/>
    <w:rsid w:val="00DB396A"/>
    <w:rsid w:val="00DC22B0"/>
    <w:rsid w:val="00DD7CFA"/>
    <w:rsid w:val="00DE0DE4"/>
    <w:rsid w:val="00DE198D"/>
    <w:rsid w:val="00DE78CA"/>
    <w:rsid w:val="00DE7BBF"/>
    <w:rsid w:val="00DF1BE8"/>
    <w:rsid w:val="00DF31A3"/>
    <w:rsid w:val="00E070C7"/>
    <w:rsid w:val="00E15FAC"/>
    <w:rsid w:val="00E20199"/>
    <w:rsid w:val="00E207C1"/>
    <w:rsid w:val="00E21E21"/>
    <w:rsid w:val="00E23360"/>
    <w:rsid w:val="00E27742"/>
    <w:rsid w:val="00E45FC1"/>
    <w:rsid w:val="00E478B4"/>
    <w:rsid w:val="00E8008C"/>
    <w:rsid w:val="00E83B85"/>
    <w:rsid w:val="00E8595D"/>
    <w:rsid w:val="00EB24B7"/>
    <w:rsid w:val="00EB5BCE"/>
    <w:rsid w:val="00EE3CE8"/>
    <w:rsid w:val="00EF4CF7"/>
    <w:rsid w:val="00EF5254"/>
    <w:rsid w:val="00F0215B"/>
    <w:rsid w:val="00F1224C"/>
    <w:rsid w:val="00F25014"/>
    <w:rsid w:val="00F50522"/>
    <w:rsid w:val="00F53464"/>
    <w:rsid w:val="00F54CD1"/>
    <w:rsid w:val="00F61545"/>
    <w:rsid w:val="00F61FE6"/>
    <w:rsid w:val="00F62684"/>
    <w:rsid w:val="00F640CF"/>
    <w:rsid w:val="00F66287"/>
    <w:rsid w:val="00F828CB"/>
    <w:rsid w:val="00F85CAB"/>
    <w:rsid w:val="00F87C58"/>
    <w:rsid w:val="00F87E65"/>
    <w:rsid w:val="00F91251"/>
    <w:rsid w:val="00F93E88"/>
    <w:rsid w:val="00F947E5"/>
    <w:rsid w:val="00FA15EC"/>
    <w:rsid w:val="00FA7BA1"/>
    <w:rsid w:val="00FC3229"/>
    <w:rsid w:val="00FC3592"/>
    <w:rsid w:val="00FD2D47"/>
    <w:rsid w:val="00FD44B0"/>
    <w:rsid w:val="00FE68C9"/>
    <w:rsid w:val="00FF1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89B7A9-6379-436D-B634-0B5E203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E64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3774E4"/>
  </w:style>
  <w:style w:type="paragraph" w:styleId="Odstavecseseznamem">
    <w:name w:val="List Paragraph"/>
    <w:basedOn w:val="Normln"/>
    <w:uiPriority w:val="34"/>
    <w:qFormat/>
    <w:rsid w:val="003774E4"/>
    <w:pPr>
      <w:ind w:left="720"/>
      <w:contextualSpacing/>
    </w:pPr>
  </w:style>
  <w:style w:type="paragraph" w:styleId="Bezmezer">
    <w:name w:val="No Spacing"/>
    <w:uiPriority w:val="1"/>
    <w:qFormat/>
    <w:rsid w:val="00EF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B414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414D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1B414D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basedOn w:val="Standardnpsmoodstavce"/>
    <w:link w:val="Zkladntext"/>
    <w:semiHidden/>
    <w:rsid w:val="001B414D"/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customStyle="1" w:styleId="Obsahrmce">
    <w:name w:val="Obsah rámce"/>
    <w:basedOn w:val="Normln"/>
    <w:qFormat/>
    <w:rsid w:val="007F4F76"/>
    <w:pPr>
      <w:suppressAutoHyphens/>
    </w:pPr>
    <w:rPr>
      <w:color w:val="00000A"/>
    </w:rPr>
  </w:style>
  <w:style w:type="character" w:customStyle="1" w:styleId="Nadpis1Char">
    <w:name w:val="Nadpis 1 Char"/>
    <w:basedOn w:val="Standardnpsmoodstavce"/>
    <w:link w:val="Nadpis1"/>
    <w:uiPriority w:val="9"/>
    <w:rsid w:val="001E64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D0503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BF592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5920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59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bject4">
    <w:name w:val="object4"/>
    <w:basedOn w:val="Standardnpsmoodstavce"/>
    <w:rsid w:val="00E27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atkova.petra@npu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0CB76-0366-497E-9D35-F03565B4E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591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Marketa K</dc:creator>
  <cp:lastModifiedBy>Petra Batková</cp:lastModifiedBy>
  <cp:revision>73</cp:revision>
  <cp:lastPrinted>2016-12-06T10:45:00Z</cp:lastPrinted>
  <dcterms:created xsi:type="dcterms:W3CDTF">2017-05-31T06:44:00Z</dcterms:created>
  <dcterms:modified xsi:type="dcterms:W3CDTF">2017-09-15T10:20:00Z</dcterms:modified>
</cp:coreProperties>
</file>