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A02B35" w:rsidRPr="009F10D8" w:rsidRDefault="00A02B35" w:rsidP="007806BF">
      <w:pPr>
        <w:rPr>
          <w:rFonts w:asciiTheme="minorHAnsi" w:hAnsiTheme="minorHAnsi"/>
          <w:b/>
          <w:color w:val="7F7F7F"/>
          <w:sz w:val="32"/>
          <w:szCs w:val="32"/>
        </w:rPr>
      </w:pPr>
    </w:p>
    <w:p w:rsidR="00DA6172" w:rsidRPr="00745783" w:rsidRDefault="00513F68" w:rsidP="00D5672F">
      <w:pPr>
        <w:rPr>
          <w:rFonts w:asciiTheme="minorHAnsi" w:hAnsiTheme="minorHAnsi" w:cstheme="minorHAnsi"/>
          <w:b/>
          <w:color w:val="7F7F7F"/>
          <w:sz w:val="28"/>
          <w:szCs w:val="28"/>
        </w:rPr>
      </w:pPr>
      <w:r w:rsidRPr="00745783">
        <w:rPr>
          <w:rFonts w:asciiTheme="minorHAnsi" w:hAnsiTheme="minorHAnsi" w:cstheme="minorHAnsi"/>
          <w:b/>
          <w:color w:val="7F7F7F"/>
          <w:sz w:val="28"/>
          <w:szCs w:val="28"/>
        </w:rPr>
        <w:t>TISKOVÁ</w:t>
      </w:r>
      <w:r w:rsidR="00A432D0">
        <w:rPr>
          <w:rFonts w:asciiTheme="minorHAnsi" w:hAnsiTheme="minorHAnsi" w:cstheme="minorHAnsi"/>
          <w:b/>
          <w:color w:val="7F7F7F"/>
          <w:sz w:val="28"/>
          <w:szCs w:val="28"/>
        </w:rPr>
        <w:t xml:space="preserve"> ZPRÁVA</w:t>
      </w:r>
    </w:p>
    <w:p w:rsidR="001217C2" w:rsidRPr="00745783" w:rsidRDefault="0093118C" w:rsidP="00BB47DC">
      <w:pPr>
        <w:rPr>
          <w:rFonts w:asciiTheme="minorHAnsi" w:hAnsiTheme="minorHAnsi" w:cstheme="minorHAnsi"/>
          <w:color w:val="808080" w:themeColor="background1" w:themeShade="80"/>
          <w:sz w:val="32"/>
          <w:szCs w:val="32"/>
          <w:highlight w:val="yellow"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  <w:sz w:val="32"/>
          <w:szCs w:val="32"/>
        </w:rPr>
        <w:t xml:space="preserve">Monitorování povodňových škod </w:t>
      </w:r>
      <w:r w:rsidR="00065791">
        <w:rPr>
          <w:rFonts w:asciiTheme="minorHAnsi" w:hAnsiTheme="minorHAnsi" w:cstheme="minorHAnsi"/>
          <w:b/>
          <w:bCs/>
          <w:color w:val="808080" w:themeColor="background1" w:themeShade="80"/>
          <w:sz w:val="32"/>
          <w:szCs w:val="32"/>
        </w:rPr>
        <w:t xml:space="preserve">na památkovém fondu </w:t>
      </w:r>
      <w:r w:rsidR="006D6E76">
        <w:rPr>
          <w:rFonts w:asciiTheme="minorHAnsi" w:hAnsiTheme="minorHAnsi" w:cstheme="minorHAnsi"/>
          <w:b/>
          <w:bCs/>
          <w:color w:val="808080" w:themeColor="background1" w:themeShade="80"/>
          <w:sz w:val="32"/>
          <w:szCs w:val="32"/>
        </w:rPr>
        <w:t>v Moravskoslez</w:t>
      </w:r>
      <w:r w:rsidR="00675D60">
        <w:rPr>
          <w:rFonts w:asciiTheme="minorHAnsi" w:hAnsiTheme="minorHAnsi" w:cstheme="minorHAnsi"/>
          <w:b/>
          <w:bCs/>
          <w:color w:val="808080" w:themeColor="background1" w:themeShade="80"/>
          <w:sz w:val="32"/>
          <w:szCs w:val="32"/>
        </w:rPr>
        <w:t>s</w:t>
      </w:r>
      <w:r w:rsidR="006D6E76">
        <w:rPr>
          <w:rFonts w:asciiTheme="minorHAnsi" w:hAnsiTheme="minorHAnsi" w:cstheme="minorHAnsi"/>
          <w:b/>
          <w:bCs/>
          <w:color w:val="808080" w:themeColor="background1" w:themeShade="80"/>
          <w:sz w:val="32"/>
          <w:szCs w:val="32"/>
        </w:rPr>
        <w:t>kém kraji</w:t>
      </w:r>
    </w:p>
    <w:p w:rsidR="00A93370" w:rsidRPr="00745783" w:rsidRDefault="00A93370" w:rsidP="00D5672F">
      <w:pPr>
        <w:widowControl w:val="0"/>
        <w:autoSpaceDE w:val="0"/>
        <w:autoSpaceDN w:val="0"/>
        <w:adjustRightInd w:val="0"/>
        <w:textAlignment w:val="center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  <w:highlight w:val="yellow"/>
        </w:rPr>
      </w:pPr>
    </w:p>
    <w:p w:rsidR="00CB6441" w:rsidRPr="007355CE" w:rsidRDefault="00C11E29" w:rsidP="00BE2339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  <w:r w:rsidRPr="007355CE">
        <w:rPr>
          <w:rFonts w:asciiTheme="minorHAnsi" w:hAnsiTheme="minorHAnsi" w:cstheme="minorHAnsi"/>
          <w:b/>
        </w:rPr>
        <w:t xml:space="preserve">Ostrava, </w:t>
      </w:r>
      <w:r w:rsidR="00065791">
        <w:rPr>
          <w:rFonts w:asciiTheme="minorHAnsi" w:hAnsiTheme="minorHAnsi" w:cstheme="minorHAnsi"/>
          <w:b/>
        </w:rPr>
        <w:t>3</w:t>
      </w:r>
      <w:r w:rsidR="000D6763" w:rsidRPr="007355CE">
        <w:rPr>
          <w:rFonts w:asciiTheme="minorHAnsi" w:hAnsiTheme="minorHAnsi" w:cstheme="minorHAnsi"/>
          <w:b/>
        </w:rPr>
        <w:t xml:space="preserve">. </w:t>
      </w:r>
      <w:r w:rsidR="0093118C">
        <w:rPr>
          <w:rFonts w:asciiTheme="minorHAnsi" w:hAnsiTheme="minorHAnsi" w:cstheme="minorHAnsi"/>
          <w:b/>
        </w:rPr>
        <w:t>10</w:t>
      </w:r>
      <w:r w:rsidR="00BB3566" w:rsidRPr="007355CE">
        <w:rPr>
          <w:rFonts w:asciiTheme="minorHAnsi" w:hAnsiTheme="minorHAnsi" w:cstheme="minorHAnsi"/>
          <w:b/>
        </w:rPr>
        <w:t xml:space="preserve">. </w:t>
      </w:r>
      <w:r w:rsidR="00454049" w:rsidRPr="007355CE">
        <w:rPr>
          <w:rFonts w:asciiTheme="minorHAnsi" w:hAnsiTheme="minorHAnsi" w:cstheme="minorHAnsi"/>
          <w:b/>
        </w:rPr>
        <w:t>202</w:t>
      </w:r>
      <w:r w:rsidR="008752CF" w:rsidRPr="007355CE">
        <w:rPr>
          <w:rFonts w:asciiTheme="minorHAnsi" w:hAnsiTheme="minorHAnsi" w:cstheme="minorHAnsi"/>
          <w:b/>
        </w:rPr>
        <w:t>4</w:t>
      </w:r>
    </w:p>
    <w:p w:rsidR="006D6E76" w:rsidRPr="006023D1" w:rsidRDefault="0093118C" w:rsidP="00F165FA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B63FD4">
        <w:rPr>
          <w:rStyle w:val="d2edcug0"/>
          <w:rFonts w:asciiTheme="minorHAnsi" w:hAnsiTheme="minorHAnsi" w:cstheme="minorHAnsi"/>
          <w:b/>
        </w:rPr>
        <w:t xml:space="preserve">Povodeň zasáhla také vlastníky památek v Moravskoslezském kraji. Při monitorování povodňových </w:t>
      </w:r>
      <w:r w:rsidR="00675D60" w:rsidRPr="00B63FD4">
        <w:rPr>
          <w:rStyle w:val="d2edcug0"/>
          <w:rFonts w:asciiTheme="minorHAnsi" w:hAnsiTheme="minorHAnsi" w:cstheme="minorHAnsi"/>
          <w:b/>
        </w:rPr>
        <w:t xml:space="preserve">a dalších souvisejících </w:t>
      </w:r>
      <w:r w:rsidRPr="00B63FD4">
        <w:rPr>
          <w:rStyle w:val="d2edcug0"/>
          <w:rFonts w:asciiTheme="minorHAnsi" w:hAnsiTheme="minorHAnsi" w:cstheme="minorHAnsi"/>
          <w:b/>
        </w:rPr>
        <w:t xml:space="preserve">škod </w:t>
      </w:r>
      <w:r w:rsidR="00550D6A" w:rsidRPr="00B63FD4">
        <w:rPr>
          <w:rStyle w:val="d2edcug0"/>
          <w:rFonts w:asciiTheme="minorHAnsi" w:hAnsiTheme="minorHAnsi" w:cstheme="minorHAnsi"/>
          <w:b/>
        </w:rPr>
        <w:t>mapují</w:t>
      </w:r>
      <w:r w:rsidR="006D6E76" w:rsidRPr="00B63FD4">
        <w:rPr>
          <w:rStyle w:val="d2edcug0"/>
          <w:rFonts w:asciiTheme="minorHAnsi" w:hAnsiTheme="minorHAnsi" w:cstheme="minorHAnsi"/>
          <w:b/>
        </w:rPr>
        <w:t xml:space="preserve"> jednotliví</w:t>
      </w:r>
      <w:r w:rsidRPr="00B63FD4">
        <w:rPr>
          <w:rStyle w:val="d2edcug0"/>
          <w:rFonts w:asciiTheme="minorHAnsi" w:hAnsiTheme="minorHAnsi" w:cstheme="minorHAnsi"/>
          <w:b/>
        </w:rPr>
        <w:t xml:space="preserve"> garanti území </w:t>
      </w:r>
      <w:r w:rsidR="00550D6A" w:rsidRPr="00B63FD4">
        <w:rPr>
          <w:rStyle w:val="d2edcug0"/>
          <w:rFonts w:asciiTheme="minorHAnsi" w:hAnsiTheme="minorHAnsi" w:cstheme="minorHAnsi"/>
          <w:b/>
        </w:rPr>
        <w:t xml:space="preserve">a specialisté </w:t>
      </w:r>
      <w:r w:rsidRPr="00B63FD4">
        <w:rPr>
          <w:rStyle w:val="d2edcug0"/>
          <w:rFonts w:asciiTheme="minorHAnsi" w:hAnsiTheme="minorHAnsi" w:cstheme="minorHAnsi"/>
          <w:b/>
        </w:rPr>
        <w:t xml:space="preserve">všechna postižená místa. </w:t>
      </w:r>
      <w:r w:rsidR="006D6E76" w:rsidRPr="00B63FD4">
        <w:rPr>
          <w:rStyle w:val="d2edcug0"/>
          <w:rFonts w:asciiTheme="minorHAnsi" w:hAnsiTheme="minorHAnsi" w:cstheme="minorHAnsi"/>
          <w:b/>
        </w:rPr>
        <w:t>Z</w:t>
      </w:r>
      <w:r w:rsidRPr="00B63FD4">
        <w:rPr>
          <w:rStyle w:val="d2edcug0"/>
          <w:rFonts w:asciiTheme="minorHAnsi" w:hAnsiTheme="minorHAnsi" w:cstheme="minorHAnsi"/>
          <w:b/>
        </w:rPr>
        <w:t>aznamen</w:t>
      </w:r>
      <w:r w:rsidR="006D6E76" w:rsidRPr="00B63FD4">
        <w:rPr>
          <w:rStyle w:val="d2edcug0"/>
          <w:rFonts w:asciiTheme="minorHAnsi" w:hAnsiTheme="minorHAnsi" w:cstheme="minorHAnsi"/>
          <w:b/>
        </w:rPr>
        <w:t>ávají aktuální stav a</w:t>
      </w:r>
      <w:r w:rsidRPr="00B63FD4">
        <w:rPr>
          <w:rStyle w:val="d2edcug0"/>
          <w:rFonts w:asciiTheme="minorHAnsi" w:hAnsiTheme="minorHAnsi" w:cstheme="minorHAnsi"/>
          <w:b/>
        </w:rPr>
        <w:t xml:space="preserve"> ztráty</w:t>
      </w:r>
      <w:r w:rsidR="006D6E76" w:rsidRPr="00B63FD4">
        <w:rPr>
          <w:rStyle w:val="d2edcug0"/>
          <w:rFonts w:asciiTheme="minorHAnsi" w:hAnsiTheme="minorHAnsi" w:cstheme="minorHAnsi"/>
          <w:b/>
        </w:rPr>
        <w:t xml:space="preserve"> </w:t>
      </w:r>
      <w:r w:rsidR="00675D60" w:rsidRPr="00B63FD4">
        <w:rPr>
          <w:rStyle w:val="d2edcug0"/>
          <w:rFonts w:asciiTheme="minorHAnsi" w:hAnsiTheme="minorHAnsi" w:cstheme="minorHAnsi"/>
          <w:b/>
        </w:rPr>
        <w:t>památkového fondu</w:t>
      </w:r>
      <w:r w:rsidRPr="00B63FD4">
        <w:rPr>
          <w:rStyle w:val="d2edcug0"/>
          <w:rFonts w:asciiTheme="minorHAnsi" w:hAnsiTheme="minorHAnsi" w:cstheme="minorHAnsi"/>
          <w:b/>
        </w:rPr>
        <w:t xml:space="preserve">. </w:t>
      </w:r>
      <w:r w:rsidR="003221F0">
        <w:rPr>
          <w:rStyle w:val="d2edcug0"/>
          <w:rFonts w:asciiTheme="minorHAnsi" w:hAnsiTheme="minorHAnsi" w:cstheme="minorHAnsi"/>
          <w:b/>
        </w:rPr>
        <w:t xml:space="preserve">Zasaženým </w:t>
      </w:r>
      <w:r w:rsidR="006D6E76" w:rsidRPr="00B63FD4">
        <w:rPr>
          <w:rStyle w:val="d2edcug0"/>
          <w:rFonts w:asciiTheme="minorHAnsi" w:hAnsiTheme="minorHAnsi" w:cstheme="minorHAnsi"/>
          <w:b/>
        </w:rPr>
        <w:t xml:space="preserve">vlastníkům v terénu </w:t>
      </w:r>
      <w:r w:rsidR="008E4EC4">
        <w:rPr>
          <w:rStyle w:val="d2edcug0"/>
          <w:rFonts w:asciiTheme="minorHAnsi" w:hAnsiTheme="minorHAnsi" w:cstheme="minorHAnsi"/>
          <w:b/>
        </w:rPr>
        <w:t>nabízejí</w:t>
      </w:r>
      <w:r w:rsidR="006D6E76" w:rsidRPr="00B63FD4">
        <w:rPr>
          <w:rStyle w:val="d2edcug0"/>
          <w:rFonts w:asciiTheme="minorHAnsi" w:hAnsiTheme="minorHAnsi" w:cstheme="minorHAnsi"/>
          <w:b/>
        </w:rPr>
        <w:t xml:space="preserve"> odbornou pomoc při řešení jejich současné situace. </w:t>
      </w:r>
    </w:p>
    <w:p w:rsidR="006023D1" w:rsidRDefault="00550D6A" w:rsidP="006023D1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color w:val="000000"/>
        </w:rPr>
      </w:pPr>
      <w:r w:rsidRPr="006023D1">
        <w:rPr>
          <w:rFonts w:asciiTheme="minorHAnsi" w:hAnsiTheme="minorHAnsi" w:cstheme="minorHAnsi"/>
          <w:color w:val="000000"/>
        </w:rPr>
        <w:t>„</w:t>
      </w:r>
      <w:r w:rsidR="006D6E76" w:rsidRPr="006023D1">
        <w:rPr>
          <w:rFonts w:asciiTheme="minorHAnsi" w:hAnsiTheme="minorHAnsi" w:cstheme="minorHAnsi"/>
          <w:color w:val="000000"/>
        </w:rPr>
        <w:t>Na základě aktuálních zjištění můžeme konstatovat, že na území Moravskoslezského kraje bylo </w:t>
      </w:r>
      <w:r w:rsidR="006D6E76" w:rsidRPr="006023D1">
        <w:rPr>
          <w:rFonts w:asciiTheme="minorHAnsi" w:hAnsiTheme="minorHAnsi" w:cstheme="minorHAnsi"/>
          <w:color w:val="336699"/>
        </w:rPr>
        <w:t>po</w:t>
      </w:r>
      <w:r w:rsidR="006D6E76" w:rsidRPr="006023D1">
        <w:rPr>
          <w:rFonts w:asciiTheme="minorHAnsi" w:hAnsiTheme="minorHAnsi" w:cstheme="minorHAnsi"/>
          <w:color w:val="000000"/>
        </w:rPr>
        <w:t>škozeno celkem 143 kulturních památek,</w:t>
      </w:r>
      <w:r w:rsidR="008E4EC4" w:rsidRPr="006023D1">
        <w:rPr>
          <w:rFonts w:asciiTheme="minorHAnsi" w:hAnsiTheme="minorHAnsi" w:cstheme="minorHAnsi"/>
          <w:color w:val="000000"/>
        </w:rPr>
        <w:t xml:space="preserve"> souhrnný hrubý odhad přímých škod přesahuje 130 mil. Kč, a je pravděpodobné</w:t>
      </w:r>
      <w:bookmarkStart w:id="0" w:name="_GoBack"/>
      <w:bookmarkEnd w:id="0"/>
      <w:r w:rsidR="008E4EC4" w:rsidRPr="006023D1">
        <w:rPr>
          <w:rFonts w:asciiTheme="minorHAnsi" w:hAnsiTheme="minorHAnsi" w:cstheme="minorHAnsi"/>
          <w:color w:val="000000"/>
        </w:rPr>
        <w:t xml:space="preserve">, že se uvedené číslo </w:t>
      </w:r>
      <w:r w:rsidR="005A6744">
        <w:rPr>
          <w:rFonts w:asciiTheme="minorHAnsi" w:hAnsiTheme="minorHAnsi" w:cstheme="minorHAnsi"/>
          <w:color w:val="000000"/>
        </w:rPr>
        <w:t>možná</w:t>
      </w:r>
      <w:r w:rsidR="008E4EC4" w:rsidRPr="006023D1">
        <w:rPr>
          <w:rFonts w:asciiTheme="minorHAnsi" w:hAnsiTheme="minorHAnsi" w:cstheme="minorHAnsi"/>
          <w:color w:val="000000"/>
        </w:rPr>
        <w:t xml:space="preserve"> i značně navýší při podrobné pasportizaci zasažených objektů</w:t>
      </w:r>
      <w:r w:rsidR="00100760">
        <w:rPr>
          <w:rFonts w:asciiTheme="minorHAnsi" w:hAnsiTheme="minorHAnsi" w:cstheme="minorHAnsi"/>
          <w:color w:val="000000"/>
        </w:rPr>
        <w:t>,</w:t>
      </w:r>
      <w:r w:rsidRPr="006023D1">
        <w:rPr>
          <w:rFonts w:asciiTheme="minorHAnsi" w:hAnsiTheme="minorHAnsi" w:cstheme="minorHAnsi"/>
          <w:color w:val="000000"/>
        </w:rPr>
        <w:t xml:space="preserve">“ říká </w:t>
      </w:r>
      <w:r w:rsidR="00B63FD4" w:rsidRPr="006023D1">
        <w:rPr>
          <w:rFonts w:asciiTheme="minorHAnsi" w:hAnsiTheme="minorHAnsi" w:cstheme="minorHAnsi"/>
          <w:color w:val="000000"/>
        </w:rPr>
        <w:t xml:space="preserve">Michal Zezula, </w:t>
      </w:r>
      <w:r w:rsidRPr="006023D1">
        <w:rPr>
          <w:rFonts w:asciiTheme="minorHAnsi" w:hAnsiTheme="minorHAnsi" w:cstheme="minorHAnsi"/>
          <w:color w:val="000000"/>
        </w:rPr>
        <w:t xml:space="preserve">ředitel Národního památkového ústavu, územního odborného pracoviště v Ostravě. </w:t>
      </w:r>
    </w:p>
    <w:p w:rsidR="006023D1" w:rsidRDefault="006023D1" w:rsidP="006023D1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color w:val="000000"/>
        </w:rPr>
      </w:pPr>
    </w:p>
    <w:p w:rsidR="00E100C5" w:rsidRDefault="006D6E76" w:rsidP="006023D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6023D1">
        <w:rPr>
          <w:rFonts w:asciiTheme="minorHAnsi" w:hAnsiTheme="minorHAnsi" w:cstheme="minorHAnsi"/>
        </w:rPr>
        <w:t>Nejvíce byl povodněmi zasažen</w:t>
      </w:r>
      <w:r w:rsidR="007E3E5B" w:rsidRPr="006023D1">
        <w:rPr>
          <w:rFonts w:asciiTheme="minorHAnsi" w:hAnsiTheme="minorHAnsi" w:cstheme="minorHAnsi"/>
        </w:rPr>
        <w:t xml:space="preserve"> památkový fond obcí s rozšířenou působnost (ORP)</w:t>
      </w:r>
      <w:r w:rsidR="00675D60" w:rsidRPr="006023D1">
        <w:rPr>
          <w:rFonts w:asciiTheme="minorHAnsi" w:hAnsiTheme="minorHAnsi" w:cstheme="minorHAnsi"/>
        </w:rPr>
        <w:t xml:space="preserve"> Krnov, dále Opav</w:t>
      </w:r>
      <w:r w:rsidR="007E3E5B" w:rsidRPr="006023D1">
        <w:rPr>
          <w:rFonts w:asciiTheme="minorHAnsi" w:hAnsiTheme="minorHAnsi" w:cstheme="minorHAnsi"/>
        </w:rPr>
        <w:t>a</w:t>
      </w:r>
      <w:r w:rsidR="00675D60" w:rsidRPr="006023D1">
        <w:rPr>
          <w:rFonts w:asciiTheme="minorHAnsi" w:hAnsiTheme="minorHAnsi" w:cstheme="minorHAnsi"/>
        </w:rPr>
        <w:t>, Bruntál</w:t>
      </w:r>
      <w:r w:rsidR="00B63FD4" w:rsidRPr="006023D1">
        <w:rPr>
          <w:rFonts w:asciiTheme="minorHAnsi" w:hAnsiTheme="minorHAnsi" w:cstheme="minorHAnsi"/>
        </w:rPr>
        <w:t>,</w:t>
      </w:r>
      <w:r w:rsidR="00675D60" w:rsidRPr="006023D1">
        <w:rPr>
          <w:rFonts w:asciiTheme="minorHAnsi" w:hAnsiTheme="minorHAnsi" w:cstheme="minorHAnsi"/>
        </w:rPr>
        <w:t xml:space="preserve"> Bohumín, Nov</w:t>
      </w:r>
      <w:r w:rsidR="007E3E5B" w:rsidRPr="006023D1">
        <w:rPr>
          <w:rFonts w:asciiTheme="minorHAnsi" w:hAnsiTheme="minorHAnsi" w:cstheme="minorHAnsi"/>
        </w:rPr>
        <w:t>ý</w:t>
      </w:r>
      <w:r w:rsidR="00675D60" w:rsidRPr="006023D1">
        <w:rPr>
          <w:rFonts w:asciiTheme="minorHAnsi" w:hAnsiTheme="minorHAnsi" w:cstheme="minorHAnsi"/>
        </w:rPr>
        <w:t xml:space="preserve"> Jičín a Ostrav</w:t>
      </w:r>
      <w:r w:rsidR="007E3E5B" w:rsidRPr="006023D1">
        <w:rPr>
          <w:rFonts w:asciiTheme="minorHAnsi" w:hAnsiTheme="minorHAnsi" w:cstheme="minorHAnsi"/>
        </w:rPr>
        <w:t>a</w:t>
      </w:r>
      <w:r w:rsidR="00675D60" w:rsidRPr="006023D1">
        <w:rPr>
          <w:rFonts w:asciiTheme="minorHAnsi" w:hAnsiTheme="minorHAnsi" w:cstheme="minorHAnsi"/>
        </w:rPr>
        <w:t xml:space="preserve">. Značné škody jsou evidovány také v ORP Jablunkov nebo Hlučín. </w:t>
      </w:r>
      <w:r w:rsidR="008E4EC4" w:rsidRPr="006023D1">
        <w:rPr>
          <w:rFonts w:asciiTheme="minorHAnsi" w:hAnsiTheme="minorHAnsi" w:cstheme="minorHAnsi"/>
        </w:rPr>
        <w:t xml:space="preserve">Škody vznikly především v důsledku zaplavení objektů vodou a bahnem, v povodí horní Opavy se bohužel setkáváme i s destrukcemi zděných konstrukcí způsobených vodním proudem. Nezanedbatelné jsou také škody způsobené vývraty </w:t>
      </w:r>
      <w:r w:rsidR="00411448">
        <w:rPr>
          <w:rFonts w:asciiTheme="minorHAnsi" w:hAnsiTheme="minorHAnsi" w:cstheme="minorHAnsi"/>
        </w:rPr>
        <w:t xml:space="preserve">a polomy </w:t>
      </w:r>
      <w:r w:rsidR="008E4EC4" w:rsidRPr="006023D1">
        <w:rPr>
          <w:rFonts w:asciiTheme="minorHAnsi" w:hAnsiTheme="minorHAnsi" w:cstheme="minorHAnsi"/>
        </w:rPr>
        <w:t>stromů kvůli podmáčenému podloží a silnému větru</w:t>
      </w:r>
      <w:r w:rsidR="00411448">
        <w:rPr>
          <w:rFonts w:asciiTheme="minorHAnsi" w:hAnsiTheme="minorHAnsi" w:cstheme="minorHAnsi"/>
        </w:rPr>
        <w:t xml:space="preserve">. </w:t>
      </w:r>
      <w:r w:rsidR="00766263" w:rsidRPr="006023D1">
        <w:rPr>
          <w:rFonts w:asciiTheme="minorHAnsi" w:hAnsiTheme="minorHAnsi" w:cstheme="minorHAnsi"/>
        </w:rPr>
        <w:t>Mezi poškozenými památkami figurují významné objekty, které v nedávné době prošly či procházejí obnovou, jmenovat můžeme např. zámky v </w:t>
      </w:r>
      <w:proofErr w:type="spellStart"/>
      <w:r w:rsidR="00766263" w:rsidRPr="006023D1">
        <w:rPr>
          <w:rFonts w:asciiTheme="minorHAnsi" w:hAnsiTheme="minorHAnsi" w:cstheme="minorHAnsi"/>
        </w:rPr>
        <w:t>Hošťálkovech</w:t>
      </w:r>
      <w:proofErr w:type="spellEnd"/>
      <w:r w:rsidR="00766263" w:rsidRPr="006023D1">
        <w:rPr>
          <w:rFonts w:asciiTheme="minorHAnsi" w:hAnsiTheme="minorHAnsi" w:cstheme="minorHAnsi"/>
        </w:rPr>
        <w:t xml:space="preserve">, Kuníně, </w:t>
      </w:r>
      <w:proofErr w:type="spellStart"/>
      <w:r w:rsidR="00766263" w:rsidRPr="006023D1">
        <w:rPr>
          <w:rFonts w:asciiTheme="minorHAnsi" w:hAnsiTheme="minorHAnsi" w:cstheme="minorHAnsi"/>
        </w:rPr>
        <w:t>Linhartovech</w:t>
      </w:r>
      <w:proofErr w:type="spellEnd"/>
      <w:r w:rsidR="00766263" w:rsidRPr="006023D1">
        <w:rPr>
          <w:rFonts w:asciiTheme="minorHAnsi" w:hAnsiTheme="minorHAnsi" w:cstheme="minorHAnsi"/>
        </w:rPr>
        <w:t xml:space="preserve"> či ve Slezských Rudolticích. </w:t>
      </w:r>
      <w:r w:rsidR="00411448">
        <w:rPr>
          <w:rFonts w:asciiTheme="minorHAnsi" w:hAnsiTheme="minorHAnsi" w:cstheme="minorHAnsi"/>
        </w:rPr>
        <w:t xml:space="preserve">Pád větve poničil střechu oranžerie na zámku v Raduni, vyvrácené stromy evidujeme v zámeckých parcích v Hradci nad Moravicí, Kravařích, </w:t>
      </w:r>
      <w:proofErr w:type="spellStart"/>
      <w:r w:rsidR="00411448">
        <w:rPr>
          <w:rFonts w:asciiTheme="minorHAnsi" w:hAnsiTheme="minorHAnsi" w:cstheme="minorHAnsi"/>
        </w:rPr>
        <w:t>Studénce</w:t>
      </w:r>
      <w:proofErr w:type="spellEnd"/>
      <w:r w:rsidR="00411448">
        <w:rPr>
          <w:rFonts w:asciiTheme="minorHAnsi" w:hAnsiTheme="minorHAnsi" w:cstheme="minorHAnsi"/>
        </w:rPr>
        <w:t xml:space="preserve">, Paskově a dalších. </w:t>
      </w:r>
      <w:r w:rsidR="006023D1" w:rsidRPr="006023D1">
        <w:rPr>
          <w:rFonts w:asciiTheme="minorHAnsi" w:hAnsiTheme="minorHAnsi" w:cstheme="minorHAnsi"/>
        </w:rPr>
        <w:t>Rozsáhlé jsou</w:t>
      </w:r>
      <w:r w:rsidR="00766263" w:rsidRPr="006023D1">
        <w:rPr>
          <w:rFonts w:asciiTheme="minorHAnsi" w:hAnsiTheme="minorHAnsi" w:cstheme="minorHAnsi"/>
        </w:rPr>
        <w:t xml:space="preserve"> škody i na sakrálních objektech, zejména v Krnově, kde byl těžce zasažen klášter minoritů s konventním kostelem, nebo kostel P. Marie v Branticích, kde se mj. zřítila část ohradní zdi. </w:t>
      </w:r>
    </w:p>
    <w:p w:rsidR="00E100C5" w:rsidRDefault="00E100C5" w:rsidP="006023D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6D6E76" w:rsidRDefault="00766263" w:rsidP="006023D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6023D1">
        <w:rPr>
          <w:rFonts w:asciiTheme="minorHAnsi" w:hAnsiTheme="minorHAnsi" w:cstheme="minorHAnsi"/>
        </w:rPr>
        <w:t xml:space="preserve">V desítkách případů se povodně dotkly </w:t>
      </w:r>
      <w:r w:rsidR="005A6744">
        <w:rPr>
          <w:rFonts w:asciiTheme="minorHAnsi" w:hAnsiTheme="minorHAnsi" w:cstheme="minorHAnsi"/>
        </w:rPr>
        <w:t xml:space="preserve">majetku měst a obcí a také </w:t>
      </w:r>
      <w:r w:rsidRPr="006023D1">
        <w:rPr>
          <w:rFonts w:asciiTheme="minorHAnsi" w:hAnsiTheme="minorHAnsi" w:cstheme="minorHAnsi"/>
        </w:rPr>
        <w:t xml:space="preserve">soukromých vlastníků městských a vesnických domů, nejcitelněji opět na </w:t>
      </w:r>
      <w:r w:rsidR="006023D1" w:rsidRPr="006023D1">
        <w:rPr>
          <w:rFonts w:asciiTheme="minorHAnsi" w:hAnsiTheme="minorHAnsi" w:cstheme="minorHAnsi"/>
        </w:rPr>
        <w:t>Krnovsku</w:t>
      </w:r>
      <w:r w:rsidR="006023D1">
        <w:rPr>
          <w:rFonts w:asciiTheme="minorHAnsi" w:hAnsiTheme="minorHAnsi" w:cstheme="minorHAnsi"/>
        </w:rPr>
        <w:t>,</w:t>
      </w:r>
      <w:r w:rsidR="006023D1" w:rsidRPr="006023D1">
        <w:rPr>
          <w:rFonts w:asciiTheme="minorHAnsi" w:hAnsiTheme="minorHAnsi" w:cstheme="minorHAnsi"/>
        </w:rPr>
        <w:t xml:space="preserve"> </w:t>
      </w:r>
      <w:r w:rsidRPr="006023D1">
        <w:rPr>
          <w:rFonts w:asciiTheme="minorHAnsi" w:hAnsiTheme="minorHAnsi" w:cstheme="minorHAnsi"/>
        </w:rPr>
        <w:t>Bruntálsku a</w:t>
      </w:r>
      <w:r w:rsidR="006023D1">
        <w:rPr>
          <w:rFonts w:asciiTheme="minorHAnsi" w:hAnsiTheme="minorHAnsi" w:cstheme="minorHAnsi"/>
        </w:rPr>
        <w:t xml:space="preserve"> Opavsku</w:t>
      </w:r>
      <w:r w:rsidRPr="006023D1">
        <w:rPr>
          <w:rFonts w:asciiTheme="minorHAnsi" w:hAnsiTheme="minorHAnsi" w:cstheme="minorHAnsi"/>
        </w:rPr>
        <w:t xml:space="preserve">. A opomenout nelze ani poškození drobných památek jako jsou sochy, kříže a kapličky. Jako příklad dopadu povodní </w:t>
      </w:r>
      <w:r w:rsidR="006023D1" w:rsidRPr="006023D1">
        <w:rPr>
          <w:rFonts w:asciiTheme="minorHAnsi" w:hAnsiTheme="minorHAnsi" w:cstheme="minorHAnsi"/>
        </w:rPr>
        <w:t>na uvedený segment památkového fondu je možné uvést sochu sv. Jana Nepomuckého v Branticích, kterou strhl vodní proud</w:t>
      </w:r>
      <w:r w:rsidR="006023D1">
        <w:rPr>
          <w:rFonts w:asciiTheme="minorHAnsi" w:hAnsiTheme="minorHAnsi" w:cstheme="minorHAnsi"/>
        </w:rPr>
        <w:t>,</w:t>
      </w:r>
      <w:r w:rsidR="006023D1" w:rsidRPr="006023D1">
        <w:rPr>
          <w:rFonts w:asciiTheme="minorHAnsi" w:hAnsiTheme="minorHAnsi" w:cstheme="minorHAnsi"/>
        </w:rPr>
        <w:t xml:space="preserve"> a </w:t>
      </w:r>
      <w:r w:rsidR="006023D1">
        <w:rPr>
          <w:rFonts w:asciiTheme="minorHAnsi" w:hAnsiTheme="minorHAnsi" w:cstheme="minorHAnsi"/>
        </w:rPr>
        <w:t>za</w:t>
      </w:r>
      <w:r w:rsidR="006023D1" w:rsidRPr="006023D1">
        <w:rPr>
          <w:rFonts w:asciiTheme="minorHAnsi" w:hAnsiTheme="minorHAnsi" w:cstheme="minorHAnsi"/>
        </w:rPr>
        <w:t>chráněna byla vlastníkem pod nánosem bahna</w:t>
      </w:r>
      <w:r w:rsidR="006023D1">
        <w:rPr>
          <w:rFonts w:asciiTheme="minorHAnsi" w:hAnsiTheme="minorHAnsi" w:cstheme="minorHAnsi"/>
        </w:rPr>
        <w:t xml:space="preserve">, nebo </w:t>
      </w:r>
      <w:r w:rsidR="00065791">
        <w:rPr>
          <w:rFonts w:asciiTheme="minorHAnsi" w:hAnsiTheme="minorHAnsi" w:cstheme="minorHAnsi"/>
        </w:rPr>
        <w:t xml:space="preserve">zaplavení </w:t>
      </w:r>
      <w:r w:rsidR="005A6744">
        <w:rPr>
          <w:rFonts w:asciiTheme="minorHAnsi" w:hAnsiTheme="minorHAnsi" w:cstheme="minorHAnsi"/>
        </w:rPr>
        <w:t xml:space="preserve">hned tří </w:t>
      </w:r>
      <w:r w:rsidR="00065791">
        <w:rPr>
          <w:rFonts w:asciiTheme="minorHAnsi" w:hAnsiTheme="minorHAnsi" w:cstheme="minorHAnsi"/>
        </w:rPr>
        <w:t>kaplí ve Starém Bohumíně. Mnohé z poškozených objektů byly v nedávné době obnoveny či restaurovány s využitím různých dotačních programů a je jisté, že bez veřejné podpory se jejich obnova neobejde ani nyní.</w:t>
      </w:r>
    </w:p>
    <w:p w:rsidR="006023D1" w:rsidRPr="006023D1" w:rsidRDefault="006023D1" w:rsidP="006023D1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color w:val="000000"/>
        </w:rPr>
      </w:pPr>
    </w:p>
    <w:p w:rsidR="00B63FD4" w:rsidRPr="006023D1" w:rsidRDefault="00B63FD4" w:rsidP="006023D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6023D1">
        <w:rPr>
          <w:rFonts w:asciiTheme="minorHAnsi" w:hAnsiTheme="minorHAnsi" w:cstheme="minorHAnsi"/>
        </w:rPr>
        <w:t>Monitoring provedl</w:t>
      </w:r>
      <w:r w:rsidR="008A0206" w:rsidRPr="006023D1">
        <w:rPr>
          <w:rFonts w:asciiTheme="minorHAnsi" w:hAnsiTheme="minorHAnsi" w:cstheme="minorHAnsi"/>
        </w:rPr>
        <w:t xml:space="preserve">o </w:t>
      </w:r>
      <w:r w:rsidRPr="006023D1">
        <w:rPr>
          <w:rFonts w:asciiTheme="minorHAnsi" w:hAnsiTheme="minorHAnsi" w:cstheme="minorHAnsi"/>
        </w:rPr>
        <w:t>územní odborné pracoviště v</w:t>
      </w:r>
      <w:r w:rsidR="008A0206" w:rsidRPr="006023D1">
        <w:rPr>
          <w:rFonts w:asciiTheme="minorHAnsi" w:hAnsiTheme="minorHAnsi" w:cstheme="minorHAnsi"/>
        </w:rPr>
        <w:t> </w:t>
      </w:r>
      <w:r w:rsidRPr="006023D1">
        <w:rPr>
          <w:rFonts w:asciiTheme="minorHAnsi" w:hAnsiTheme="minorHAnsi" w:cstheme="minorHAnsi"/>
        </w:rPr>
        <w:t>Ostravě</w:t>
      </w:r>
      <w:r w:rsidR="008A0206" w:rsidRPr="006023D1">
        <w:rPr>
          <w:rFonts w:asciiTheme="minorHAnsi" w:hAnsiTheme="minorHAnsi" w:cstheme="minorHAnsi"/>
        </w:rPr>
        <w:t xml:space="preserve"> Národního památkového ústavu</w:t>
      </w:r>
      <w:r w:rsidRPr="006023D1">
        <w:rPr>
          <w:rFonts w:asciiTheme="minorHAnsi" w:hAnsiTheme="minorHAnsi" w:cstheme="minorHAnsi"/>
        </w:rPr>
        <w:t xml:space="preserve">, </w:t>
      </w:r>
      <w:r w:rsidR="008A0206" w:rsidRPr="006023D1">
        <w:rPr>
          <w:rFonts w:asciiTheme="minorHAnsi" w:hAnsiTheme="minorHAnsi" w:cstheme="minorHAnsi"/>
        </w:rPr>
        <w:t xml:space="preserve">a to </w:t>
      </w:r>
      <w:r w:rsidRPr="006023D1">
        <w:rPr>
          <w:rFonts w:asciiTheme="minorHAnsi" w:hAnsiTheme="minorHAnsi" w:cstheme="minorHAnsi"/>
        </w:rPr>
        <w:t>na základě vlastní iniciativy většinou prostřednictvím pracovníků odboru péče o památkový fond, tedy územních garantů a specialistů, s využitím podkladů předaných některými vlastníky (např. Bisk</w:t>
      </w:r>
      <w:r w:rsidR="008E4EC4" w:rsidRPr="006023D1">
        <w:rPr>
          <w:rFonts w:asciiTheme="minorHAnsi" w:hAnsiTheme="minorHAnsi" w:cstheme="minorHAnsi"/>
        </w:rPr>
        <w:t>upství ostravsko-opavské aj.).</w:t>
      </w:r>
      <w:r w:rsidR="00065791">
        <w:rPr>
          <w:rFonts w:asciiTheme="minorHAnsi" w:hAnsiTheme="minorHAnsi" w:cstheme="minorHAnsi"/>
        </w:rPr>
        <w:t xml:space="preserve"> Soupis aktuálně zjištěných škod </w:t>
      </w:r>
      <w:r w:rsidR="00065791">
        <w:rPr>
          <w:rFonts w:asciiTheme="minorHAnsi" w:hAnsiTheme="minorHAnsi" w:cstheme="minorHAnsi"/>
        </w:rPr>
        <w:lastRenderedPageBreak/>
        <w:t>byl předán Odboru kultury a památkové péče Moravskoslez</w:t>
      </w:r>
      <w:r w:rsidR="006A1F86">
        <w:rPr>
          <w:rFonts w:asciiTheme="minorHAnsi" w:hAnsiTheme="minorHAnsi" w:cstheme="minorHAnsi"/>
        </w:rPr>
        <w:t>s</w:t>
      </w:r>
      <w:r w:rsidR="00065791">
        <w:rPr>
          <w:rFonts w:asciiTheme="minorHAnsi" w:hAnsiTheme="minorHAnsi" w:cstheme="minorHAnsi"/>
        </w:rPr>
        <w:t>kého kraje a bude jej možno využít při plánování obnovy zasaženého kulturního a historického dědictví.</w:t>
      </w:r>
    </w:p>
    <w:p w:rsidR="008E4EC4" w:rsidRPr="006023D1" w:rsidRDefault="008E4EC4" w:rsidP="006023D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8A0206" w:rsidRPr="006023D1" w:rsidRDefault="000B13A0" w:rsidP="006023D1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</w:rPr>
      </w:pPr>
      <w:r w:rsidRPr="006023D1">
        <w:rPr>
          <w:rFonts w:asciiTheme="minorHAnsi" w:hAnsiTheme="minorHAnsi" w:cstheme="minorHAnsi"/>
        </w:rPr>
        <w:t>V</w:t>
      </w:r>
      <w:r w:rsidR="008A0206" w:rsidRPr="006023D1">
        <w:rPr>
          <w:rFonts w:asciiTheme="minorHAnsi" w:hAnsiTheme="minorHAnsi" w:cstheme="minorHAnsi"/>
        </w:rPr>
        <w:t xml:space="preserve"> Rejstříku ÚSKP v</w:t>
      </w:r>
      <w:r w:rsidRPr="006023D1">
        <w:rPr>
          <w:rFonts w:asciiTheme="minorHAnsi" w:hAnsiTheme="minorHAnsi" w:cstheme="minorHAnsi"/>
        </w:rPr>
        <w:t> Památkovém katalogu</w:t>
      </w:r>
      <w:r w:rsidR="008A0206" w:rsidRPr="006023D1">
        <w:rPr>
          <w:rFonts w:asciiTheme="minorHAnsi" w:hAnsiTheme="minorHAnsi" w:cstheme="minorHAnsi"/>
        </w:rPr>
        <w:t xml:space="preserve"> je </w:t>
      </w:r>
      <w:r w:rsidR="005A6744">
        <w:rPr>
          <w:rFonts w:asciiTheme="minorHAnsi" w:hAnsiTheme="minorHAnsi" w:cstheme="minorHAnsi"/>
        </w:rPr>
        <w:t xml:space="preserve">v Moravskoslezském kraji </w:t>
      </w:r>
      <w:r w:rsidRPr="006023D1">
        <w:rPr>
          <w:rFonts w:asciiTheme="minorHAnsi" w:hAnsiTheme="minorHAnsi" w:cstheme="minorHAnsi"/>
        </w:rPr>
        <w:t xml:space="preserve">evidováno 2005 </w:t>
      </w:r>
      <w:r w:rsidR="008A0206" w:rsidRPr="006023D1">
        <w:rPr>
          <w:rFonts w:asciiTheme="minorHAnsi" w:hAnsiTheme="minorHAnsi" w:cstheme="minorHAnsi"/>
        </w:rPr>
        <w:t xml:space="preserve">kulturních </w:t>
      </w:r>
      <w:r w:rsidR="008A0206" w:rsidRPr="00085CD9">
        <w:rPr>
          <w:rFonts w:asciiTheme="minorHAnsi" w:hAnsiTheme="minorHAnsi" w:cstheme="minorHAnsi"/>
        </w:rPr>
        <w:t>památek</w:t>
      </w:r>
      <w:r w:rsidR="008A0206" w:rsidRPr="006023D1">
        <w:rPr>
          <w:rStyle w:val="Siln"/>
          <w:rFonts w:asciiTheme="minorHAnsi" w:hAnsiTheme="minorHAnsi" w:cstheme="minorHAnsi"/>
          <w:b w:val="0"/>
        </w:rPr>
        <w:t xml:space="preserve"> (právních stavů) a </w:t>
      </w:r>
      <w:r w:rsidRPr="006023D1">
        <w:rPr>
          <w:rStyle w:val="Siln"/>
          <w:rFonts w:asciiTheme="minorHAnsi" w:hAnsiTheme="minorHAnsi" w:cstheme="minorHAnsi"/>
          <w:b w:val="0"/>
        </w:rPr>
        <w:t xml:space="preserve">20 </w:t>
      </w:r>
      <w:r w:rsidR="008A0206" w:rsidRPr="006023D1">
        <w:rPr>
          <w:rStyle w:val="Siln"/>
          <w:rFonts w:asciiTheme="minorHAnsi" w:hAnsiTheme="minorHAnsi" w:cstheme="minorHAnsi"/>
          <w:b w:val="0"/>
        </w:rPr>
        <w:t>NKP (právních stavů)</w:t>
      </w:r>
      <w:r w:rsidRPr="006023D1">
        <w:rPr>
          <w:rStyle w:val="Siln"/>
          <w:rFonts w:asciiTheme="minorHAnsi" w:hAnsiTheme="minorHAnsi" w:cstheme="minorHAnsi"/>
          <w:b w:val="0"/>
        </w:rPr>
        <w:t>.</w:t>
      </w:r>
    </w:p>
    <w:p w:rsidR="00B63FD4" w:rsidRDefault="00B63FD4" w:rsidP="00867FC5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B63FD4" w:rsidRPr="00B63FD4" w:rsidRDefault="00B63FD4" w:rsidP="00867FC5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Národní památkový ústav na základě svého zákonného pověření plní úkoly stanovené zákonem č. 20/1987 Sb., o státní památkové péči. Zabezpečuje odbornou a metodickou činnost týkající se péče o nemovité a movité kulturní památky, jejich soubory, památkové rezervace, památkové zóny, ochranná pásma a území s archeologickými nálezy.</w:t>
      </w:r>
      <w:r w:rsidR="00CF4C0D">
        <w:rPr>
          <w:rFonts w:asciiTheme="minorHAnsi" w:hAnsiTheme="minorHAnsi" w:cstheme="minorHAnsi"/>
        </w:rPr>
        <w:t xml:space="preserve"> Poskytuje bezplatnou odbornou pomoc vlastníkům kulturních památek a dotčeným obcím při zajišťování péče o kulturní památky. Poskytuje konzultace vlastníkům kulturních památek a projektantům v průběhu zpracování přípravné a projektové dokumentace obnovy nemovitých kulturních památek nebo staveb, stavebních změn, terénních úprav, umístění nebo odstranění zařízení, odstranění stavby, úpravy dřevin nebo udržovacích prací na nemovitostech v památkových rezervacích, zónách a ochranných pásmech a vyjadřuje se ke všem stupňům dokumentace. Podílí se na metodických, koordinačních, organizačních</w:t>
      </w:r>
      <w:r w:rsidR="004E3695">
        <w:rPr>
          <w:rFonts w:asciiTheme="minorHAnsi" w:hAnsiTheme="minorHAnsi" w:cstheme="minorHAnsi"/>
        </w:rPr>
        <w:t xml:space="preserve"> a hodnotících činnostech při přípravě a realizaci grantových programů krajských úřadů na úseku památkové péče.</w:t>
      </w:r>
    </w:p>
    <w:p w:rsidR="00652591" w:rsidRDefault="00652591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842CC4" w:rsidRDefault="00842CC4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842CC4" w:rsidRDefault="00842CC4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842CC4" w:rsidRDefault="00842CC4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6A1F86" w:rsidRPr="00BD3482" w:rsidRDefault="006A1F86" w:rsidP="006A1F86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</w:rPr>
      </w:pPr>
      <w:r w:rsidRPr="00BD3482">
        <w:rPr>
          <w:rFonts w:asciiTheme="minorHAnsi" w:hAnsiTheme="minorHAnsi" w:cstheme="minorHAnsi"/>
          <w:b/>
        </w:rPr>
        <w:t>Záme</w:t>
      </w:r>
      <w:r w:rsidR="00D039DE">
        <w:rPr>
          <w:rFonts w:asciiTheme="minorHAnsi" w:hAnsiTheme="minorHAnsi" w:cstheme="minorHAnsi"/>
          <w:b/>
        </w:rPr>
        <w:t>cký areál</w:t>
      </w:r>
      <w:r w:rsidRPr="00BD3482">
        <w:rPr>
          <w:rFonts w:asciiTheme="minorHAnsi" w:hAnsiTheme="minorHAnsi" w:cstheme="minorHAnsi"/>
          <w:b/>
        </w:rPr>
        <w:t xml:space="preserve"> Linhartovy</w:t>
      </w:r>
      <w:bookmarkStart w:id="1" w:name="_Hlk178850240"/>
    </w:p>
    <w:p w:rsidR="006A1F86" w:rsidRPr="00BD3482" w:rsidRDefault="006A1F86" w:rsidP="006A1F86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</w:rPr>
      </w:pPr>
      <w:r w:rsidRPr="00BD3482">
        <w:rPr>
          <w:rFonts w:asciiTheme="minorHAnsi" w:hAnsiTheme="minorHAnsi" w:cstheme="minorHAnsi"/>
        </w:rPr>
        <w:t>Zámecký areál leží ve střední části obce, při severním okraji podél řeky Opavice. Zámek renesančního založení z 2. pol. 16. stol., barokně přebudován. Sestává z přírodně krajinářského parku s náhonem, zdí, vinným sklepem se zbytky groty a schodištěm.</w:t>
      </w:r>
      <w:bookmarkEnd w:id="1"/>
    </w:p>
    <w:p w:rsidR="006A1F86" w:rsidRDefault="006A1F86" w:rsidP="006A1F86">
      <w:pPr>
        <w:pBdr>
          <w:bottom w:val="single" w:sz="12" w:space="1" w:color="auto"/>
        </w:pBdr>
        <w:jc w:val="both"/>
      </w:pPr>
    </w:p>
    <w:p w:rsidR="00BD3482" w:rsidRDefault="006A1F86" w:rsidP="006A1F86">
      <w:pPr>
        <w:pBdr>
          <w:bottom w:val="single" w:sz="12" w:space="1" w:color="auto"/>
        </w:pBdr>
        <w:jc w:val="both"/>
      </w:pPr>
      <w:r>
        <w:rPr>
          <w:noProof/>
        </w:rPr>
        <w:drawing>
          <wp:inline distT="0" distB="0" distL="0" distR="0" wp14:anchorId="4CD24994" wp14:editId="3A5D8F27">
            <wp:extent cx="4133850" cy="2754823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590" cy="276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2" w:rsidRDefault="00BD3482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BD3482">
        <w:rPr>
          <w:rFonts w:asciiTheme="minorHAnsi" w:hAnsiTheme="minorHAnsi" w:cstheme="minorHAnsi"/>
        </w:rPr>
        <w:t>Fo</w:t>
      </w:r>
      <w:r w:rsidR="006A1F86" w:rsidRPr="00BD3482">
        <w:rPr>
          <w:rFonts w:asciiTheme="minorHAnsi" w:hAnsiTheme="minorHAnsi" w:cstheme="minorHAnsi"/>
        </w:rPr>
        <w:t xml:space="preserve">to: se svolením </w:t>
      </w:r>
      <w:r>
        <w:rPr>
          <w:rFonts w:asciiTheme="minorHAnsi" w:hAnsiTheme="minorHAnsi" w:cstheme="minorHAnsi"/>
        </w:rPr>
        <w:t xml:space="preserve">kastelána </w:t>
      </w:r>
      <w:r w:rsidR="006A1F86" w:rsidRPr="00BD3482">
        <w:rPr>
          <w:rFonts w:asciiTheme="minorHAnsi" w:hAnsiTheme="minorHAnsi" w:cstheme="minorHAnsi"/>
        </w:rPr>
        <w:t>zámku, září 2024</w:t>
      </w:r>
    </w:p>
    <w:p w:rsidR="00BD3482" w:rsidRDefault="006A1F86" w:rsidP="00BD3482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64A42F3C" wp14:editId="09B50012">
            <wp:extent cx="3617723" cy="2419350"/>
            <wp:effectExtent l="0" t="0" r="190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484" cy="244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2" w:rsidRDefault="00BD3482" w:rsidP="00BD3482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Foto: NPÚ, září 2024</w:t>
      </w:r>
    </w:p>
    <w:p w:rsidR="00842CC4" w:rsidRDefault="00842CC4" w:rsidP="00BD3482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:rsidR="00BD3482" w:rsidRPr="00BD3482" w:rsidRDefault="00BD3482" w:rsidP="00BD348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</w:rPr>
      </w:pPr>
      <w:r w:rsidRPr="00BD3482">
        <w:rPr>
          <w:rFonts w:asciiTheme="minorHAnsi" w:hAnsiTheme="minorHAnsi" w:cstheme="minorHAnsi"/>
          <w:b/>
        </w:rPr>
        <w:t>Zámecký park u zámku ve Slezských Rudolticích</w:t>
      </w:r>
    </w:p>
    <w:p w:rsidR="00BD3482" w:rsidRPr="00BD3482" w:rsidRDefault="00BD3482" w:rsidP="00BD348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noProof/>
        </w:rPr>
      </w:pPr>
      <w:r w:rsidRPr="00BD3482">
        <w:rPr>
          <w:rFonts w:asciiTheme="minorHAnsi" w:hAnsiTheme="minorHAnsi" w:cstheme="minorHAnsi"/>
        </w:rPr>
        <w:t>Čtyřkřídlý jednopatrový barokní zámek s vnitřním obdélným nádvořím, obklopený přírodně krajinářským parkem. Zámecký park založený v 18. století Albertem Hodickým z Hodic.</w:t>
      </w:r>
      <w:r w:rsidRPr="00BD3482">
        <w:rPr>
          <w:rFonts w:asciiTheme="minorHAnsi" w:hAnsiTheme="minorHAnsi" w:cstheme="minorHAnsi"/>
          <w:noProof/>
        </w:rPr>
        <w:t xml:space="preserve"> </w:t>
      </w:r>
    </w:p>
    <w:p w:rsidR="00BD3482" w:rsidRDefault="00BD3482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BD3482" w:rsidRDefault="00BD3482" w:rsidP="00BD3482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962F3D5" wp14:editId="2430F1EC">
            <wp:extent cx="3629025" cy="1631998"/>
            <wp:effectExtent l="0" t="0" r="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834" cy="163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82" w:rsidRDefault="00BD3482" w:rsidP="00BD3482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Foto: se svolením kastelána zámku 14. září 2024</w:t>
      </w:r>
    </w:p>
    <w:p w:rsidR="00DC2F26" w:rsidRDefault="00DC2F26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BD3482" w:rsidRPr="00BD3482" w:rsidRDefault="00BD3482" w:rsidP="00BD348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</w:rPr>
      </w:pPr>
      <w:r w:rsidRPr="00BD3482">
        <w:rPr>
          <w:rFonts w:asciiTheme="minorHAnsi" w:hAnsiTheme="minorHAnsi" w:cstheme="minorHAnsi"/>
          <w:b/>
        </w:rPr>
        <w:t>Holčovice čp. 5</w:t>
      </w:r>
    </w:p>
    <w:p w:rsidR="00BD3482" w:rsidRPr="00BD3482" w:rsidRDefault="00BD3482" w:rsidP="00BD3482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BD3482">
        <w:rPr>
          <w:rFonts w:asciiTheme="minorHAnsi" w:hAnsiTheme="minorHAnsi" w:cstheme="minorHAnsi"/>
        </w:rPr>
        <w:t>Bývalý zájezdní hostinec pochází pravděpodobně z 18. století, v současnosti je využíván k trvalému bydlení a ubytování. Jedná se o architektonicky i historicky hodnotnou stavbu, která má zároveň významné urbanistické postavení v rámci obce. Volně stojící zděný omítaný dům s mohutnou sedlovou střechou krytou břidlicí, bedněným štítem ukončeným kabřincem, podlahy jsou prkenné, v síni je podlaha kamenná břidlicová. V přízemí se nachází velký sál s dřevěným trámovým stropem a původní chlebová pec. Částečně je dochována ohradní zeď, kůlna a studna.</w:t>
      </w:r>
      <w:r w:rsidR="00D039DE">
        <w:rPr>
          <w:rFonts w:asciiTheme="minorHAnsi" w:hAnsiTheme="minorHAnsi" w:cstheme="minorHAnsi"/>
        </w:rPr>
        <w:t xml:space="preserve"> </w:t>
      </w:r>
      <w:r w:rsidRPr="00BD3482">
        <w:rPr>
          <w:rFonts w:asciiTheme="minorHAnsi" w:hAnsiTheme="minorHAnsi" w:cstheme="minorHAnsi"/>
        </w:rPr>
        <w:t xml:space="preserve">Zatopením objektu do výšky cca 0,4 m došlo především k poškození podlah, omítek a zavlhnutí zdiva. </w:t>
      </w:r>
    </w:p>
    <w:p w:rsidR="00BD3482" w:rsidRDefault="00BD3482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DC2F26" w:rsidRDefault="00BD3482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55E15170" wp14:editId="3FFE08EF">
            <wp:extent cx="3286125" cy="2187465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166" cy="222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F26" w:rsidRDefault="00DC2F26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BD3482" w:rsidRPr="00BD3482" w:rsidRDefault="00BD3482" w:rsidP="00BD3482">
      <w:pPr>
        <w:pBdr>
          <w:bottom w:val="single" w:sz="12" w:space="1" w:color="auto"/>
        </w:pBdr>
        <w:jc w:val="both"/>
        <w:rPr>
          <w:rStyle w:val="x193iq5w"/>
          <w:rFonts w:asciiTheme="minorHAnsi" w:hAnsiTheme="minorHAnsi" w:cstheme="minorHAnsi"/>
          <w:b/>
        </w:rPr>
      </w:pPr>
      <w:proofErr w:type="spellStart"/>
      <w:r w:rsidRPr="00BD3482">
        <w:rPr>
          <w:rStyle w:val="x193iq5w"/>
          <w:rFonts w:asciiTheme="minorHAnsi" w:hAnsiTheme="minorHAnsi" w:cstheme="minorHAnsi"/>
          <w:b/>
        </w:rPr>
        <w:t>Chářovský</w:t>
      </w:r>
      <w:proofErr w:type="spellEnd"/>
      <w:r w:rsidRPr="00BD3482">
        <w:rPr>
          <w:rStyle w:val="x193iq5w"/>
          <w:rFonts w:asciiTheme="minorHAnsi" w:hAnsiTheme="minorHAnsi" w:cstheme="minorHAnsi"/>
          <w:b/>
        </w:rPr>
        <w:t xml:space="preserve"> park</w:t>
      </w:r>
    </w:p>
    <w:p w:rsidR="00BD3482" w:rsidRDefault="00BD3482" w:rsidP="00BD3482">
      <w:pPr>
        <w:pBdr>
          <w:bottom w:val="single" w:sz="12" w:space="1" w:color="auto"/>
        </w:pBdr>
        <w:jc w:val="both"/>
        <w:rPr>
          <w:rStyle w:val="x193iq5w"/>
          <w:rFonts w:asciiTheme="minorHAnsi" w:hAnsiTheme="minorHAnsi" w:cstheme="minorHAnsi"/>
        </w:rPr>
      </w:pPr>
      <w:r w:rsidRPr="00BD3482">
        <w:rPr>
          <w:rStyle w:val="x193iq5w"/>
          <w:rFonts w:asciiTheme="minorHAnsi" w:hAnsiTheme="minorHAnsi" w:cstheme="minorHAnsi"/>
        </w:rPr>
        <w:t xml:space="preserve">Botanicky cenný městský park v Krnově založený již v roce 1899, památkově chráněn od roku 2003. </w:t>
      </w:r>
    </w:p>
    <w:p w:rsidR="00DC2F26" w:rsidRPr="00BD3482" w:rsidRDefault="00DC2F26" w:rsidP="00BD3482">
      <w:pPr>
        <w:pBdr>
          <w:bottom w:val="single" w:sz="12" w:space="1" w:color="auto"/>
        </w:pBdr>
        <w:jc w:val="both"/>
        <w:rPr>
          <w:rStyle w:val="x193iq5w"/>
          <w:rFonts w:asciiTheme="minorHAnsi" w:hAnsiTheme="minorHAnsi" w:cstheme="minorHAnsi"/>
        </w:rPr>
      </w:pPr>
    </w:p>
    <w:p w:rsidR="00DC2F26" w:rsidRDefault="00BD3482" w:rsidP="00DC2F26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27EAEE0" wp14:editId="6107B3B8">
            <wp:extent cx="3352799" cy="2514600"/>
            <wp:effectExtent l="0" t="0" r="63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13" cy="253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F86" w:rsidRDefault="00085CD9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BD3482">
        <w:rPr>
          <w:rStyle w:val="x193iq5w"/>
          <w:rFonts w:asciiTheme="minorHAnsi" w:hAnsiTheme="minorHAnsi" w:cstheme="minorHAnsi"/>
        </w:rPr>
        <w:t>Trať lemující park v</w:t>
      </w:r>
      <w:r>
        <w:rPr>
          <w:rStyle w:val="x193iq5w"/>
          <w:rFonts w:asciiTheme="minorHAnsi" w:hAnsiTheme="minorHAnsi" w:cstheme="minorHAnsi"/>
        </w:rPr>
        <w:t> </w:t>
      </w:r>
      <w:proofErr w:type="spellStart"/>
      <w:r w:rsidRPr="00BD3482">
        <w:rPr>
          <w:rStyle w:val="x193iq5w"/>
          <w:rFonts w:asciiTheme="minorHAnsi" w:hAnsiTheme="minorHAnsi" w:cstheme="minorHAnsi"/>
        </w:rPr>
        <w:t>Chářově</w:t>
      </w:r>
      <w:proofErr w:type="spellEnd"/>
      <w:r>
        <w:rPr>
          <w:rFonts w:asciiTheme="minorHAnsi" w:hAnsiTheme="minorHAnsi" w:cstheme="minorHAnsi"/>
        </w:rPr>
        <w:t xml:space="preserve">. </w:t>
      </w:r>
      <w:r w:rsidR="00DC2F26" w:rsidRPr="00DC2F26">
        <w:rPr>
          <w:rFonts w:asciiTheme="minorHAnsi" w:hAnsiTheme="minorHAnsi" w:cstheme="minorHAnsi"/>
        </w:rPr>
        <w:t>Foto: NPÚ, 2024</w:t>
      </w:r>
    </w:p>
    <w:p w:rsidR="00A92C70" w:rsidRPr="00DC2F26" w:rsidRDefault="00A92C70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DC2F26" w:rsidRPr="00DC2F26" w:rsidRDefault="00DC2F26" w:rsidP="00DC2F26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</w:rPr>
      </w:pPr>
      <w:r w:rsidRPr="00DC2F26">
        <w:rPr>
          <w:rFonts w:asciiTheme="minorHAnsi" w:hAnsiTheme="minorHAnsi" w:cstheme="minorHAnsi"/>
          <w:b/>
        </w:rPr>
        <w:t>Klášter minoritů s kostelem Narození Panny Marie</w:t>
      </w:r>
    </w:p>
    <w:p w:rsidR="006A1F86" w:rsidRPr="00842CC4" w:rsidRDefault="00DC2F26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</w:rPr>
      </w:pPr>
      <w:r w:rsidRPr="00DC2F26">
        <w:rPr>
          <w:rFonts w:asciiTheme="minorHAnsi" w:hAnsiTheme="minorHAnsi" w:cstheme="minorHAnsi"/>
        </w:rPr>
        <w:t>Trojkřídlý barokní konvent minoritů s trojlodním kostelem s dvouvěžovým průčelím v jihovýchodní části historického jádra. Gotický klášter v 17. století zbořen a nahrazen novostavbou. Kostel založen v 1. polovině 14. století, v 18. století barokizován.</w:t>
      </w:r>
    </w:p>
    <w:p w:rsidR="00DC2F26" w:rsidRDefault="00DC2F26" w:rsidP="00DC2F26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5F40EC08" wp14:editId="58ABD93A">
            <wp:extent cx="4857750" cy="3248652"/>
            <wp:effectExtent l="0" t="0" r="0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344" cy="335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F26" w:rsidRPr="00064C6B" w:rsidRDefault="00DC2F26" w:rsidP="00DC2F26">
      <w:pPr>
        <w:pBdr>
          <w:bottom w:val="single" w:sz="12" w:space="1" w:color="auto"/>
        </w:pBdr>
        <w:jc w:val="both"/>
      </w:pPr>
      <w:r>
        <w:rPr>
          <w:rFonts w:ascii="Calibri" w:hAnsi="Calibri" w:cs="Calibri"/>
        </w:rPr>
        <w:t>Foto: NPÚ, 2024</w:t>
      </w:r>
    </w:p>
    <w:p w:rsidR="00DC2F26" w:rsidRDefault="00DC2F26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DC2F26" w:rsidRDefault="00DC2F26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DC2F26" w:rsidRDefault="00DC2F26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652591" w:rsidRDefault="00652591" w:rsidP="002A216F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D571CF" w:rsidRPr="00E100C5" w:rsidRDefault="00CF3C5E" w:rsidP="008F1FDA">
      <w:pPr>
        <w:rPr>
          <w:rFonts w:asciiTheme="minorHAnsi" w:hAnsiTheme="minorHAnsi" w:cstheme="minorHAnsi"/>
          <w:sz w:val="20"/>
          <w:szCs w:val="20"/>
          <w:u w:val="single"/>
        </w:rPr>
      </w:pPr>
      <w:r w:rsidRPr="00E100C5">
        <w:rPr>
          <w:rFonts w:asciiTheme="minorHAnsi" w:hAnsiTheme="minorHAnsi" w:cstheme="minorHAnsi"/>
          <w:i/>
          <w:sz w:val="20"/>
          <w:szCs w:val="20"/>
        </w:rPr>
        <w:t>Kontakty a informace:</w:t>
      </w:r>
      <w:r w:rsidR="0078369C" w:rsidRPr="00E100C5">
        <w:rPr>
          <w:rFonts w:asciiTheme="minorHAnsi" w:hAnsiTheme="minorHAnsi" w:cstheme="minorHAnsi"/>
          <w:i/>
          <w:sz w:val="20"/>
          <w:szCs w:val="20"/>
        </w:rPr>
        <w:br/>
      </w:r>
      <w:r w:rsidRPr="00E100C5">
        <w:rPr>
          <w:rFonts w:asciiTheme="minorHAnsi" w:hAnsiTheme="minorHAnsi" w:cstheme="minorHAnsi"/>
          <w:sz w:val="20"/>
          <w:szCs w:val="20"/>
        </w:rPr>
        <w:t>Mgr. Petra Batková,</w:t>
      </w:r>
      <w:r w:rsidRPr="00E100C5">
        <w:rPr>
          <w:rFonts w:asciiTheme="minorHAnsi" w:hAnsiTheme="minorHAnsi" w:cstheme="minorHAnsi"/>
          <w:i/>
          <w:sz w:val="20"/>
          <w:szCs w:val="20"/>
        </w:rPr>
        <w:t xml:space="preserve"> pracovnice vztahů k veřejnosti NPÚ, ÚOP v Ostravě</w:t>
      </w:r>
      <w:r w:rsidRPr="00E100C5">
        <w:rPr>
          <w:rFonts w:asciiTheme="minorHAnsi" w:hAnsiTheme="minorHAnsi" w:cstheme="minorHAnsi"/>
          <w:sz w:val="20"/>
          <w:szCs w:val="20"/>
        </w:rPr>
        <w:t xml:space="preserve">, </w:t>
      </w:r>
      <w:hyperlink r:id="rId14" w:history="1">
        <w:r w:rsidR="008F1FDA" w:rsidRPr="00E100C5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batkova.petra@npu.cz</w:t>
        </w:r>
      </w:hyperlink>
      <w:r w:rsidR="008F1FDA" w:rsidRPr="00E100C5">
        <w:rPr>
          <w:rFonts w:asciiTheme="minorHAnsi" w:hAnsiTheme="minorHAnsi" w:cstheme="minorHAnsi"/>
          <w:sz w:val="20"/>
          <w:szCs w:val="20"/>
        </w:rPr>
        <w:t>,</w:t>
      </w:r>
      <w:r w:rsidR="001474FA" w:rsidRPr="00E100C5">
        <w:rPr>
          <w:rFonts w:asciiTheme="minorHAnsi" w:hAnsiTheme="minorHAnsi" w:cstheme="minorHAnsi"/>
          <w:sz w:val="20"/>
          <w:szCs w:val="20"/>
        </w:rPr>
        <w:t xml:space="preserve"> </w:t>
      </w:r>
      <w:r w:rsidR="00D97E6F" w:rsidRPr="00E100C5">
        <w:rPr>
          <w:rFonts w:asciiTheme="minorHAnsi" w:hAnsiTheme="minorHAnsi" w:cstheme="minorHAnsi"/>
          <w:sz w:val="20"/>
          <w:szCs w:val="20"/>
        </w:rPr>
        <w:t>+420</w:t>
      </w:r>
      <w:r w:rsidR="008F0A7C" w:rsidRPr="00E100C5">
        <w:rPr>
          <w:rFonts w:asciiTheme="minorHAnsi" w:hAnsiTheme="minorHAnsi" w:cstheme="minorHAnsi"/>
          <w:sz w:val="20"/>
          <w:szCs w:val="20"/>
        </w:rPr>
        <w:t> </w:t>
      </w:r>
      <w:r w:rsidR="00D97E6F" w:rsidRPr="00E100C5">
        <w:rPr>
          <w:rFonts w:asciiTheme="minorHAnsi" w:hAnsiTheme="minorHAnsi" w:cstheme="minorHAnsi"/>
          <w:sz w:val="20"/>
          <w:szCs w:val="20"/>
        </w:rPr>
        <w:t xml:space="preserve">724 474 537, </w:t>
      </w:r>
      <w:hyperlink r:id="rId15" w:history="1">
        <w:r w:rsidR="00652591" w:rsidRPr="00E100C5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facebook.com/Národní</w:t>
        </w:r>
      </w:hyperlink>
      <w:r w:rsidR="001A74BD" w:rsidRPr="00E100C5">
        <w:rPr>
          <w:rStyle w:val="object"/>
          <w:rFonts w:asciiTheme="minorHAnsi" w:hAnsiTheme="minorHAnsi" w:cstheme="minorHAnsi"/>
          <w:sz w:val="20"/>
          <w:szCs w:val="20"/>
        </w:rPr>
        <w:t xml:space="preserve"> památkový ústav v Ostravě</w:t>
      </w:r>
      <w:r w:rsidR="008F1FDA" w:rsidRPr="00E100C5">
        <w:rPr>
          <w:rStyle w:val="object"/>
          <w:rFonts w:asciiTheme="minorHAnsi" w:hAnsiTheme="minorHAnsi" w:cstheme="minorHAnsi"/>
          <w:sz w:val="20"/>
          <w:szCs w:val="20"/>
        </w:rPr>
        <w:t xml:space="preserve">, </w:t>
      </w:r>
      <w:r w:rsidR="00D571CF" w:rsidRPr="00E100C5">
        <w:rPr>
          <w:rStyle w:val="object"/>
          <w:rFonts w:asciiTheme="minorHAnsi" w:hAnsiTheme="minorHAnsi" w:cstheme="minorHAnsi"/>
          <w:sz w:val="20"/>
          <w:szCs w:val="20"/>
        </w:rPr>
        <w:t>www.npu.cz/cs/uop-ostrava</w:t>
      </w:r>
    </w:p>
    <w:sectPr w:rsidR="00D571CF" w:rsidRPr="00E100C5" w:rsidSect="00192E64"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740" w:rsidRDefault="007C4740" w:rsidP="00507F56">
      <w:r>
        <w:separator/>
      </w:r>
    </w:p>
  </w:endnote>
  <w:endnote w:type="continuationSeparator" w:id="0">
    <w:p w:rsidR="007C4740" w:rsidRDefault="007C4740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Arno Pro Display">
    <w:altName w:val="Arno Pro Display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740" w:rsidRDefault="007C4740" w:rsidP="00507F56">
      <w:r>
        <w:separator/>
      </w:r>
    </w:p>
  </w:footnote>
  <w:footnote w:type="continuationSeparator" w:id="0">
    <w:p w:rsidR="007C4740" w:rsidRDefault="007C4740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EA92A6" wp14:editId="6808C0C5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638300" cy="61023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7DC3"/>
    <w:rsid w:val="00030827"/>
    <w:rsid w:val="00061229"/>
    <w:rsid w:val="00061DA2"/>
    <w:rsid w:val="00063357"/>
    <w:rsid w:val="00065791"/>
    <w:rsid w:val="00066303"/>
    <w:rsid w:val="000711E7"/>
    <w:rsid w:val="00076204"/>
    <w:rsid w:val="00085CD9"/>
    <w:rsid w:val="00091517"/>
    <w:rsid w:val="000962A5"/>
    <w:rsid w:val="000A3616"/>
    <w:rsid w:val="000B13A0"/>
    <w:rsid w:val="000B4588"/>
    <w:rsid w:val="000B7066"/>
    <w:rsid w:val="000C3C03"/>
    <w:rsid w:val="000C51B2"/>
    <w:rsid w:val="000C5216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0F6484"/>
    <w:rsid w:val="00100760"/>
    <w:rsid w:val="00100A00"/>
    <w:rsid w:val="00104D5C"/>
    <w:rsid w:val="00113D73"/>
    <w:rsid w:val="00115EFE"/>
    <w:rsid w:val="001217C2"/>
    <w:rsid w:val="0014436B"/>
    <w:rsid w:val="00144558"/>
    <w:rsid w:val="001474FA"/>
    <w:rsid w:val="00151AFD"/>
    <w:rsid w:val="001541DF"/>
    <w:rsid w:val="00154605"/>
    <w:rsid w:val="001576C4"/>
    <w:rsid w:val="0016140C"/>
    <w:rsid w:val="00180896"/>
    <w:rsid w:val="00192E64"/>
    <w:rsid w:val="001A4297"/>
    <w:rsid w:val="001A49A2"/>
    <w:rsid w:val="001A4D8E"/>
    <w:rsid w:val="001A74BD"/>
    <w:rsid w:val="001B414D"/>
    <w:rsid w:val="001C24A9"/>
    <w:rsid w:val="001C5A5F"/>
    <w:rsid w:val="001D1BCB"/>
    <w:rsid w:val="001D3764"/>
    <w:rsid w:val="001D3AA4"/>
    <w:rsid w:val="001E6109"/>
    <w:rsid w:val="001E6483"/>
    <w:rsid w:val="001F0FD5"/>
    <w:rsid w:val="00205EAD"/>
    <w:rsid w:val="00211357"/>
    <w:rsid w:val="00214ABC"/>
    <w:rsid w:val="00215A43"/>
    <w:rsid w:val="00215E1D"/>
    <w:rsid w:val="002211A7"/>
    <w:rsid w:val="002224BE"/>
    <w:rsid w:val="002226C4"/>
    <w:rsid w:val="00222D84"/>
    <w:rsid w:val="002230E2"/>
    <w:rsid w:val="00223C50"/>
    <w:rsid w:val="00227AFB"/>
    <w:rsid w:val="002341D0"/>
    <w:rsid w:val="002351B5"/>
    <w:rsid w:val="0024710F"/>
    <w:rsid w:val="0025261E"/>
    <w:rsid w:val="00255AFE"/>
    <w:rsid w:val="002575B0"/>
    <w:rsid w:val="002630DA"/>
    <w:rsid w:val="00271B28"/>
    <w:rsid w:val="00286972"/>
    <w:rsid w:val="00297384"/>
    <w:rsid w:val="00297843"/>
    <w:rsid w:val="002A1D01"/>
    <w:rsid w:val="002A216F"/>
    <w:rsid w:val="002A545D"/>
    <w:rsid w:val="002A60B7"/>
    <w:rsid w:val="002B1EF4"/>
    <w:rsid w:val="002C4A38"/>
    <w:rsid w:val="002C4A53"/>
    <w:rsid w:val="002C4F17"/>
    <w:rsid w:val="002C66A6"/>
    <w:rsid w:val="002D331C"/>
    <w:rsid w:val="002E03E9"/>
    <w:rsid w:val="002E159D"/>
    <w:rsid w:val="002E2EEF"/>
    <w:rsid w:val="002E426D"/>
    <w:rsid w:val="002E57AB"/>
    <w:rsid w:val="002E5824"/>
    <w:rsid w:val="002E76B7"/>
    <w:rsid w:val="002F1B49"/>
    <w:rsid w:val="002F5459"/>
    <w:rsid w:val="00303D6E"/>
    <w:rsid w:val="00304213"/>
    <w:rsid w:val="003221F0"/>
    <w:rsid w:val="00323DE4"/>
    <w:rsid w:val="0033077F"/>
    <w:rsid w:val="00337F3B"/>
    <w:rsid w:val="003418B3"/>
    <w:rsid w:val="00342005"/>
    <w:rsid w:val="00351A10"/>
    <w:rsid w:val="003606E1"/>
    <w:rsid w:val="00362A69"/>
    <w:rsid w:val="00362B71"/>
    <w:rsid w:val="00367AE3"/>
    <w:rsid w:val="00375478"/>
    <w:rsid w:val="0037738C"/>
    <w:rsid w:val="003774E4"/>
    <w:rsid w:val="00387FA5"/>
    <w:rsid w:val="00387FC5"/>
    <w:rsid w:val="00391014"/>
    <w:rsid w:val="00395379"/>
    <w:rsid w:val="0039670B"/>
    <w:rsid w:val="00397161"/>
    <w:rsid w:val="00397C6B"/>
    <w:rsid w:val="003A018D"/>
    <w:rsid w:val="003A197B"/>
    <w:rsid w:val="003A1E91"/>
    <w:rsid w:val="003A204D"/>
    <w:rsid w:val="003A3B7A"/>
    <w:rsid w:val="003A6AD7"/>
    <w:rsid w:val="003A7CC6"/>
    <w:rsid w:val="003B25F1"/>
    <w:rsid w:val="003C2E8D"/>
    <w:rsid w:val="003C724B"/>
    <w:rsid w:val="003C7470"/>
    <w:rsid w:val="003D24DE"/>
    <w:rsid w:val="003D260C"/>
    <w:rsid w:val="003D26CC"/>
    <w:rsid w:val="003D5615"/>
    <w:rsid w:val="003D65D0"/>
    <w:rsid w:val="003E1B6F"/>
    <w:rsid w:val="003F325F"/>
    <w:rsid w:val="003F7EF5"/>
    <w:rsid w:val="0040732F"/>
    <w:rsid w:val="004101F5"/>
    <w:rsid w:val="00410909"/>
    <w:rsid w:val="00411448"/>
    <w:rsid w:val="00416AF3"/>
    <w:rsid w:val="004251F3"/>
    <w:rsid w:val="00426A27"/>
    <w:rsid w:val="00426AC2"/>
    <w:rsid w:val="00427082"/>
    <w:rsid w:val="0043033F"/>
    <w:rsid w:val="004365CC"/>
    <w:rsid w:val="00441FA1"/>
    <w:rsid w:val="0044689F"/>
    <w:rsid w:val="0044785B"/>
    <w:rsid w:val="00454049"/>
    <w:rsid w:val="004657D7"/>
    <w:rsid w:val="00467B48"/>
    <w:rsid w:val="00471085"/>
    <w:rsid w:val="004733A7"/>
    <w:rsid w:val="00473C74"/>
    <w:rsid w:val="004773C1"/>
    <w:rsid w:val="00483898"/>
    <w:rsid w:val="00483D6C"/>
    <w:rsid w:val="00486DF3"/>
    <w:rsid w:val="00491E07"/>
    <w:rsid w:val="004928D5"/>
    <w:rsid w:val="00497BCF"/>
    <w:rsid w:val="004A0C1F"/>
    <w:rsid w:val="004B2535"/>
    <w:rsid w:val="004B2A23"/>
    <w:rsid w:val="004B5BF2"/>
    <w:rsid w:val="004C7F1A"/>
    <w:rsid w:val="004D233C"/>
    <w:rsid w:val="004D3831"/>
    <w:rsid w:val="004E118C"/>
    <w:rsid w:val="004E3695"/>
    <w:rsid w:val="004E43B5"/>
    <w:rsid w:val="004E5325"/>
    <w:rsid w:val="004F6C1A"/>
    <w:rsid w:val="004F6FE1"/>
    <w:rsid w:val="004F7EE4"/>
    <w:rsid w:val="00500271"/>
    <w:rsid w:val="00507F56"/>
    <w:rsid w:val="00513F68"/>
    <w:rsid w:val="00520737"/>
    <w:rsid w:val="00527879"/>
    <w:rsid w:val="00534F0D"/>
    <w:rsid w:val="005369B5"/>
    <w:rsid w:val="00543744"/>
    <w:rsid w:val="00550D6A"/>
    <w:rsid w:val="00552D1B"/>
    <w:rsid w:val="005540E7"/>
    <w:rsid w:val="005543DF"/>
    <w:rsid w:val="00554DD1"/>
    <w:rsid w:val="00573A10"/>
    <w:rsid w:val="00577A38"/>
    <w:rsid w:val="00582290"/>
    <w:rsid w:val="00583776"/>
    <w:rsid w:val="00586F0C"/>
    <w:rsid w:val="00587CB2"/>
    <w:rsid w:val="00591D7A"/>
    <w:rsid w:val="00592F3F"/>
    <w:rsid w:val="005A089A"/>
    <w:rsid w:val="005A197F"/>
    <w:rsid w:val="005A4F90"/>
    <w:rsid w:val="005A6744"/>
    <w:rsid w:val="005B5CF2"/>
    <w:rsid w:val="005C170D"/>
    <w:rsid w:val="005C25B1"/>
    <w:rsid w:val="005C75D0"/>
    <w:rsid w:val="005D1E42"/>
    <w:rsid w:val="005E3EFC"/>
    <w:rsid w:val="005F00CA"/>
    <w:rsid w:val="006023D1"/>
    <w:rsid w:val="006033C5"/>
    <w:rsid w:val="00604D5A"/>
    <w:rsid w:val="00607201"/>
    <w:rsid w:val="00612204"/>
    <w:rsid w:val="00620DEE"/>
    <w:rsid w:val="00623AD5"/>
    <w:rsid w:val="006318FE"/>
    <w:rsid w:val="0063403D"/>
    <w:rsid w:val="006476F3"/>
    <w:rsid w:val="00647D1E"/>
    <w:rsid w:val="00652591"/>
    <w:rsid w:val="00656363"/>
    <w:rsid w:val="0065701B"/>
    <w:rsid w:val="00660430"/>
    <w:rsid w:val="00665E88"/>
    <w:rsid w:val="00672306"/>
    <w:rsid w:val="006727B8"/>
    <w:rsid w:val="00674B92"/>
    <w:rsid w:val="00675D60"/>
    <w:rsid w:val="0067612F"/>
    <w:rsid w:val="00683C63"/>
    <w:rsid w:val="0068451B"/>
    <w:rsid w:val="00684EE4"/>
    <w:rsid w:val="0068654D"/>
    <w:rsid w:val="006A12C4"/>
    <w:rsid w:val="006A1F86"/>
    <w:rsid w:val="006A23CB"/>
    <w:rsid w:val="006A4554"/>
    <w:rsid w:val="006A6B5C"/>
    <w:rsid w:val="006B4D01"/>
    <w:rsid w:val="006C0187"/>
    <w:rsid w:val="006C231B"/>
    <w:rsid w:val="006C36FD"/>
    <w:rsid w:val="006C4FE4"/>
    <w:rsid w:val="006D19CF"/>
    <w:rsid w:val="006D4885"/>
    <w:rsid w:val="006D4912"/>
    <w:rsid w:val="006D5B16"/>
    <w:rsid w:val="006D6E76"/>
    <w:rsid w:val="006E151B"/>
    <w:rsid w:val="006F6425"/>
    <w:rsid w:val="00702025"/>
    <w:rsid w:val="0071135A"/>
    <w:rsid w:val="007153EB"/>
    <w:rsid w:val="007155C0"/>
    <w:rsid w:val="007160A1"/>
    <w:rsid w:val="00723B61"/>
    <w:rsid w:val="00726651"/>
    <w:rsid w:val="00733CE1"/>
    <w:rsid w:val="007355CE"/>
    <w:rsid w:val="00737DA2"/>
    <w:rsid w:val="007407F8"/>
    <w:rsid w:val="00743C78"/>
    <w:rsid w:val="0074463D"/>
    <w:rsid w:val="00745783"/>
    <w:rsid w:val="00763048"/>
    <w:rsid w:val="00766263"/>
    <w:rsid w:val="00776DB2"/>
    <w:rsid w:val="0078031F"/>
    <w:rsid w:val="007806BF"/>
    <w:rsid w:val="00782FBA"/>
    <w:rsid w:val="0078369C"/>
    <w:rsid w:val="0078372B"/>
    <w:rsid w:val="00793D56"/>
    <w:rsid w:val="00795E6F"/>
    <w:rsid w:val="007A1001"/>
    <w:rsid w:val="007A135D"/>
    <w:rsid w:val="007A3002"/>
    <w:rsid w:val="007B77D2"/>
    <w:rsid w:val="007C41D4"/>
    <w:rsid w:val="007C4740"/>
    <w:rsid w:val="007D097B"/>
    <w:rsid w:val="007D4D0F"/>
    <w:rsid w:val="007D71AA"/>
    <w:rsid w:val="007D7462"/>
    <w:rsid w:val="007E3E5B"/>
    <w:rsid w:val="007F072D"/>
    <w:rsid w:val="007F077A"/>
    <w:rsid w:val="007F4F76"/>
    <w:rsid w:val="008063A2"/>
    <w:rsid w:val="008079F0"/>
    <w:rsid w:val="00811AB4"/>
    <w:rsid w:val="008162D5"/>
    <w:rsid w:val="00820AB0"/>
    <w:rsid w:val="008221F0"/>
    <w:rsid w:val="0082251E"/>
    <w:rsid w:val="0082618C"/>
    <w:rsid w:val="00833116"/>
    <w:rsid w:val="008338D7"/>
    <w:rsid w:val="00835739"/>
    <w:rsid w:val="00842CC4"/>
    <w:rsid w:val="008512FF"/>
    <w:rsid w:val="00851AAC"/>
    <w:rsid w:val="008546B2"/>
    <w:rsid w:val="00867FC5"/>
    <w:rsid w:val="008752CF"/>
    <w:rsid w:val="00882A69"/>
    <w:rsid w:val="00883D2D"/>
    <w:rsid w:val="008859F9"/>
    <w:rsid w:val="00890D1D"/>
    <w:rsid w:val="008A0206"/>
    <w:rsid w:val="008A1585"/>
    <w:rsid w:val="008A4B4B"/>
    <w:rsid w:val="008A5879"/>
    <w:rsid w:val="008B260B"/>
    <w:rsid w:val="008B2923"/>
    <w:rsid w:val="008B6208"/>
    <w:rsid w:val="008C0B51"/>
    <w:rsid w:val="008C7D68"/>
    <w:rsid w:val="008D1AA8"/>
    <w:rsid w:val="008D319F"/>
    <w:rsid w:val="008E4EC4"/>
    <w:rsid w:val="008F0A7C"/>
    <w:rsid w:val="008F1FDA"/>
    <w:rsid w:val="008F6550"/>
    <w:rsid w:val="008F655B"/>
    <w:rsid w:val="00906681"/>
    <w:rsid w:val="009067EB"/>
    <w:rsid w:val="00912B2F"/>
    <w:rsid w:val="00920D27"/>
    <w:rsid w:val="009264B5"/>
    <w:rsid w:val="0093118C"/>
    <w:rsid w:val="00934276"/>
    <w:rsid w:val="00935CC4"/>
    <w:rsid w:val="00943245"/>
    <w:rsid w:val="00945B85"/>
    <w:rsid w:val="009508A1"/>
    <w:rsid w:val="00952193"/>
    <w:rsid w:val="00954067"/>
    <w:rsid w:val="00956182"/>
    <w:rsid w:val="009567AE"/>
    <w:rsid w:val="00965578"/>
    <w:rsid w:val="00971FC6"/>
    <w:rsid w:val="0098071B"/>
    <w:rsid w:val="00983ED2"/>
    <w:rsid w:val="00991ABE"/>
    <w:rsid w:val="00996F85"/>
    <w:rsid w:val="009A2699"/>
    <w:rsid w:val="009A3E33"/>
    <w:rsid w:val="009A6912"/>
    <w:rsid w:val="009B44A1"/>
    <w:rsid w:val="009B4FB9"/>
    <w:rsid w:val="009C17C5"/>
    <w:rsid w:val="009C1CF5"/>
    <w:rsid w:val="009C455B"/>
    <w:rsid w:val="009C4D0E"/>
    <w:rsid w:val="009C569F"/>
    <w:rsid w:val="009D1778"/>
    <w:rsid w:val="009D1F1D"/>
    <w:rsid w:val="009D5118"/>
    <w:rsid w:val="009F0777"/>
    <w:rsid w:val="009F10D8"/>
    <w:rsid w:val="009F37CE"/>
    <w:rsid w:val="009F52B9"/>
    <w:rsid w:val="00A02B35"/>
    <w:rsid w:val="00A14B30"/>
    <w:rsid w:val="00A153DF"/>
    <w:rsid w:val="00A3363C"/>
    <w:rsid w:val="00A406D3"/>
    <w:rsid w:val="00A432D0"/>
    <w:rsid w:val="00A4627B"/>
    <w:rsid w:val="00A466F5"/>
    <w:rsid w:val="00A5144A"/>
    <w:rsid w:val="00A66D34"/>
    <w:rsid w:val="00A711B6"/>
    <w:rsid w:val="00A73BB9"/>
    <w:rsid w:val="00A753C0"/>
    <w:rsid w:val="00A766DF"/>
    <w:rsid w:val="00A76D5B"/>
    <w:rsid w:val="00A86B51"/>
    <w:rsid w:val="00A9058D"/>
    <w:rsid w:val="00A90A4D"/>
    <w:rsid w:val="00A92C70"/>
    <w:rsid w:val="00A93370"/>
    <w:rsid w:val="00AA0F84"/>
    <w:rsid w:val="00AA20A6"/>
    <w:rsid w:val="00AB443E"/>
    <w:rsid w:val="00AB5997"/>
    <w:rsid w:val="00AC5AD7"/>
    <w:rsid w:val="00AD0503"/>
    <w:rsid w:val="00AD2A14"/>
    <w:rsid w:val="00B23A2C"/>
    <w:rsid w:val="00B2469E"/>
    <w:rsid w:val="00B274F2"/>
    <w:rsid w:val="00B325C1"/>
    <w:rsid w:val="00B33E83"/>
    <w:rsid w:val="00B42DD0"/>
    <w:rsid w:val="00B55A10"/>
    <w:rsid w:val="00B57F1B"/>
    <w:rsid w:val="00B63FD4"/>
    <w:rsid w:val="00B72515"/>
    <w:rsid w:val="00B7714D"/>
    <w:rsid w:val="00B77866"/>
    <w:rsid w:val="00B8417F"/>
    <w:rsid w:val="00B864F9"/>
    <w:rsid w:val="00BA1820"/>
    <w:rsid w:val="00BA35C7"/>
    <w:rsid w:val="00BB3566"/>
    <w:rsid w:val="00BB47DC"/>
    <w:rsid w:val="00BB6A0A"/>
    <w:rsid w:val="00BB7D15"/>
    <w:rsid w:val="00BC2920"/>
    <w:rsid w:val="00BC3133"/>
    <w:rsid w:val="00BC789A"/>
    <w:rsid w:val="00BD0DBE"/>
    <w:rsid w:val="00BD298C"/>
    <w:rsid w:val="00BD3482"/>
    <w:rsid w:val="00BE2339"/>
    <w:rsid w:val="00BF13D5"/>
    <w:rsid w:val="00C00A5E"/>
    <w:rsid w:val="00C0468F"/>
    <w:rsid w:val="00C06238"/>
    <w:rsid w:val="00C1078D"/>
    <w:rsid w:val="00C11630"/>
    <w:rsid w:val="00C11E29"/>
    <w:rsid w:val="00C32FCB"/>
    <w:rsid w:val="00C339E6"/>
    <w:rsid w:val="00C34FF6"/>
    <w:rsid w:val="00C47D83"/>
    <w:rsid w:val="00C51C81"/>
    <w:rsid w:val="00C60C0B"/>
    <w:rsid w:val="00C729C7"/>
    <w:rsid w:val="00C87346"/>
    <w:rsid w:val="00C908F8"/>
    <w:rsid w:val="00C9453F"/>
    <w:rsid w:val="00CA5DCE"/>
    <w:rsid w:val="00CA60AD"/>
    <w:rsid w:val="00CA7340"/>
    <w:rsid w:val="00CB3E2F"/>
    <w:rsid w:val="00CB6093"/>
    <w:rsid w:val="00CB6441"/>
    <w:rsid w:val="00CD2D18"/>
    <w:rsid w:val="00CD5F37"/>
    <w:rsid w:val="00CE23DE"/>
    <w:rsid w:val="00CE5276"/>
    <w:rsid w:val="00CF130F"/>
    <w:rsid w:val="00CF3C5E"/>
    <w:rsid w:val="00CF4C0D"/>
    <w:rsid w:val="00CF539E"/>
    <w:rsid w:val="00D01427"/>
    <w:rsid w:val="00D01616"/>
    <w:rsid w:val="00D0167E"/>
    <w:rsid w:val="00D039DE"/>
    <w:rsid w:val="00D148B7"/>
    <w:rsid w:val="00D16294"/>
    <w:rsid w:val="00D20437"/>
    <w:rsid w:val="00D22125"/>
    <w:rsid w:val="00D22DF7"/>
    <w:rsid w:val="00D33911"/>
    <w:rsid w:val="00D4657E"/>
    <w:rsid w:val="00D55BF5"/>
    <w:rsid w:val="00D5672F"/>
    <w:rsid w:val="00D571CF"/>
    <w:rsid w:val="00D60801"/>
    <w:rsid w:val="00D6148D"/>
    <w:rsid w:val="00D67D8A"/>
    <w:rsid w:val="00D724A8"/>
    <w:rsid w:val="00D8527F"/>
    <w:rsid w:val="00D85E2C"/>
    <w:rsid w:val="00D90B50"/>
    <w:rsid w:val="00D96E1F"/>
    <w:rsid w:val="00D97E6F"/>
    <w:rsid w:val="00DA0DAE"/>
    <w:rsid w:val="00DA3CA7"/>
    <w:rsid w:val="00DA59AE"/>
    <w:rsid w:val="00DA6172"/>
    <w:rsid w:val="00DB396A"/>
    <w:rsid w:val="00DB459E"/>
    <w:rsid w:val="00DC22B0"/>
    <w:rsid w:val="00DC2F26"/>
    <w:rsid w:val="00DD300B"/>
    <w:rsid w:val="00DE0DE4"/>
    <w:rsid w:val="00DE4D3C"/>
    <w:rsid w:val="00DF31A3"/>
    <w:rsid w:val="00DF5CB2"/>
    <w:rsid w:val="00E03E47"/>
    <w:rsid w:val="00E100C5"/>
    <w:rsid w:val="00E17E87"/>
    <w:rsid w:val="00E20199"/>
    <w:rsid w:val="00E207C1"/>
    <w:rsid w:val="00E23360"/>
    <w:rsid w:val="00E23A10"/>
    <w:rsid w:val="00E23B6D"/>
    <w:rsid w:val="00E2549B"/>
    <w:rsid w:val="00E45FC1"/>
    <w:rsid w:val="00E478B4"/>
    <w:rsid w:val="00E63311"/>
    <w:rsid w:val="00E66A56"/>
    <w:rsid w:val="00E70F35"/>
    <w:rsid w:val="00E902AE"/>
    <w:rsid w:val="00EA03BB"/>
    <w:rsid w:val="00EA3C39"/>
    <w:rsid w:val="00EA748D"/>
    <w:rsid w:val="00EA7CA7"/>
    <w:rsid w:val="00EB5BA5"/>
    <w:rsid w:val="00EC5400"/>
    <w:rsid w:val="00ED2CF0"/>
    <w:rsid w:val="00EE2314"/>
    <w:rsid w:val="00EE3CE8"/>
    <w:rsid w:val="00EE726B"/>
    <w:rsid w:val="00EF5254"/>
    <w:rsid w:val="00F01CD7"/>
    <w:rsid w:val="00F0215B"/>
    <w:rsid w:val="00F07408"/>
    <w:rsid w:val="00F1224C"/>
    <w:rsid w:val="00F1578A"/>
    <w:rsid w:val="00F165FA"/>
    <w:rsid w:val="00F25014"/>
    <w:rsid w:val="00F449EC"/>
    <w:rsid w:val="00F46F68"/>
    <w:rsid w:val="00F50522"/>
    <w:rsid w:val="00F617E5"/>
    <w:rsid w:val="00F62684"/>
    <w:rsid w:val="00F828CB"/>
    <w:rsid w:val="00F87C58"/>
    <w:rsid w:val="00F87EC6"/>
    <w:rsid w:val="00F9174B"/>
    <w:rsid w:val="00FA0B25"/>
    <w:rsid w:val="00FA1F51"/>
    <w:rsid w:val="00FA7BA1"/>
    <w:rsid w:val="00FB0878"/>
    <w:rsid w:val="00FC45BC"/>
    <w:rsid w:val="00FC6841"/>
    <w:rsid w:val="00FC7CBC"/>
    <w:rsid w:val="00FD44B0"/>
    <w:rsid w:val="00FE01EE"/>
    <w:rsid w:val="00FE1D21"/>
    <w:rsid w:val="00FE266D"/>
    <w:rsid w:val="00FF1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E283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d2edcug0">
    <w:name w:val="d2edcug0"/>
    <w:basedOn w:val="Standardnpsmoodstavce"/>
    <w:rsid w:val="007B77D2"/>
  </w:style>
  <w:style w:type="paragraph" w:customStyle="1" w:styleId="Pa0">
    <w:name w:val="Pa0"/>
    <w:basedOn w:val="Normln"/>
    <w:next w:val="Normln"/>
    <w:uiPriority w:val="99"/>
    <w:rsid w:val="00FC6841"/>
    <w:pPr>
      <w:autoSpaceDE w:val="0"/>
      <w:autoSpaceDN w:val="0"/>
      <w:adjustRightInd w:val="0"/>
      <w:spacing w:line="401" w:lineRule="atLeast"/>
    </w:pPr>
    <w:rPr>
      <w:rFonts w:ascii="Arno Pro Display" w:eastAsiaTheme="minorHAnsi" w:hAnsi="Arno Pro Display" w:cstheme="minorBidi"/>
      <w:lang w:eastAsia="en-US"/>
    </w:rPr>
  </w:style>
  <w:style w:type="character" w:customStyle="1" w:styleId="x193iq5w">
    <w:name w:val="x193iq5w"/>
    <w:basedOn w:val="Standardnpsmoodstavce"/>
    <w:rsid w:val="008752C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6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facebook.com/N&#225;rodn&#237;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atkova.petra@np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D40E-DC4E-4094-8266-BBBD5367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918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9</cp:revision>
  <cp:lastPrinted>2024-10-03T10:32:00Z</cp:lastPrinted>
  <dcterms:created xsi:type="dcterms:W3CDTF">2024-10-03T09:06:00Z</dcterms:created>
  <dcterms:modified xsi:type="dcterms:W3CDTF">2024-10-03T10:53:00Z</dcterms:modified>
</cp:coreProperties>
</file>